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F62" w:rsidRPr="00027F62" w:rsidRDefault="00027F62" w:rsidP="00027F6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bookmarkStart w:id="0" w:name="_GoBack"/>
      <w:bookmarkEnd w:id="0"/>
      <w:r w:rsidRPr="00027F62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027F62" w:rsidRPr="00027F62" w:rsidRDefault="00027F62" w:rsidP="00027F6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PT Serif" w:eastAsia="Times New Roman" w:hAnsi="PT Serif" w:cs="Times New Roman"/>
          <w:sz w:val="24"/>
          <w:szCs w:val="24"/>
          <w:lang w:eastAsia="ru-RU"/>
        </w:rPr>
      </w:pPr>
      <w:bookmarkStart w:id="1" w:name="ZA00MHG2OH"/>
      <w:bookmarkStart w:id="2" w:name="XA00M6G2N3"/>
      <w:bookmarkStart w:id="3" w:name="ZAP2HO03IQ"/>
      <w:bookmarkStart w:id="4" w:name="ZAP2N6I3KB"/>
      <w:bookmarkStart w:id="5" w:name="bssPhr2"/>
      <w:bookmarkEnd w:id="1"/>
      <w:bookmarkEnd w:id="2"/>
      <w:bookmarkEnd w:id="3"/>
      <w:bookmarkEnd w:id="4"/>
      <w:bookmarkEnd w:id="5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>МИНИСТЕРСТВО ОБРАЗОВАНИЯ И НАУКИ РОССИЙСКОЙ ФЕДЕРАЦИИ</w:t>
      </w:r>
    </w:p>
    <w:p w:rsidR="00027F62" w:rsidRPr="00027F62" w:rsidRDefault="00027F62" w:rsidP="00027F6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PT Serif" w:eastAsia="Times New Roman" w:hAnsi="PT Serif" w:cs="Times New Roman"/>
          <w:sz w:val="24"/>
          <w:szCs w:val="24"/>
          <w:lang w:eastAsia="ru-RU"/>
        </w:rPr>
      </w:pPr>
      <w:bookmarkStart w:id="6" w:name="ZAP1H0G34A"/>
      <w:bookmarkStart w:id="7" w:name="bssPhr3"/>
      <w:bookmarkEnd w:id="6"/>
      <w:bookmarkEnd w:id="7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>ПРИКАЗ</w:t>
      </w:r>
    </w:p>
    <w:p w:rsidR="00027F62" w:rsidRPr="00027F62" w:rsidRDefault="00027F62" w:rsidP="00027F6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PT Serif" w:eastAsia="Times New Roman" w:hAnsi="PT Serif" w:cs="Times New Roman"/>
          <w:sz w:val="24"/>
          <w:szCs w:val="24"/>
          <w:lang w:eastAsia="ru-RU"/>
        </w:rPr>
      </w:pPr>
      <w:bookmarkStart w:id="8" w:name="ZAP1FLK36I"/>
      <w:bookmarkStart w:id="9" w:name="bssPhr4"/>
      <w:bookmarkEnd w:id="8"/>
      <w:bookmarkEnd w:id="9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>от 8 апреля 2014 года № 293</w:t>
      </w:r>
    </w:p>
    <w:p w:rsidR="00027F62" w:rsidRPr="00027F62" w:rsidRDefault="00027F62" w:rsidP="00027F6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PT Serif" w:eastAsia="Times New Roman" w:hAnsi="PT Serif" w:cs="Times New Roman"/>
          <w:sz w:val="24"/>
          <w:szCs w:val="24"/>
          <w:lang w:eastAsia="ru-RU"/>
        </w:rPr>
      </w:pPr>
      <w:bookmarkStart w:id="10" w:name="ZAP28LC3EI"/>
      <w:bookmarkStart w:id="11" w:name="bssPhr5"/>
      <w:bookmarkEnd w:id="10"/>
      <w:bookmarkEnd w:id="11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Об утверждении </w:t>
      </w:r>
      <w:hyperlink r:id="rId5" w:anchor="XA00LTK2M0" w:tgtFrame="_self" w:history="1">
        <w:r w:rsidRPr="00027F62">
          <w:rPr>
            <w:rFonts w:ascii="PT Serif" w:eastAsia="Times New Roman" w:hAnsi="PT Serif" w:cs="Times New Roman"/>
            <w:color w:val="0000FF"/>
            <w:sz w:val="24"/>
            <w:szCs w:val="24"/>
            <w:u w:val="single"/>
            <w:lang w:eastAsia="ru-RU"/>
          </w:rPr>
          <w:t>Порядка приема на обучение по образовательным программам дошкольного образования</w:t>
        </w:r>
      </w:hyperlink>
    </w:p>
    <w:p w:rsidR="00027F62" w:rsidRPr="00027F62" w:rsidRDefault="00027F62" w:rsidP="00027F62">
      <w:pPr>
        <w:shd w:val="clear" w:color="auto" w:fill="FFFFFF"/>
        <w:spacing w:before="100" w:beforeAutospacing="1" w:after="0" w:afterAutospacing="1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bookmarkStart w:id="12" w:name="bssPhr6"/>
      <w:bookmarkStart w:id="13" w:name="ZAP2CGQ3D6"/>
      <w:bookmarkStart w:id="14" w:name="ZAP2CD83D5"/>
      <w:bookmarkStart w:id="15" w:name="ZAP26UM3BK"/>
      <w:bookmarkEnd w:id="12"/>
      <w:bookmarkEnd w:id="13"/>
      <w:bookmarkEnd w:id="14"/>
      <w:bookmarkEnd w:id="15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В соответствии с </w:t>
      </w:r>
      <w:hyperlink r:id="rId6" w:anchor="XA00M5I2MR" w:history="1">
        <w:r w:rsidRPr="00027F62">
          <w:rPr>
            <w:rFonts w:ascii="PT Serif" w:eastAsia="Times New Roman" w:hAnsi="PT Serif" w:cs="Times New Roman"/>
            <w:color w:val="0000FF"/>
            <w:sz w:val="24"/>
            <w:szCs w:val="24"/>
            <w:u w:val="single"/>
            <w:lang w:eastAsia="ru-RU"/>
          </w:rPr>
          <w:t>частью 8 статьи 55 Федерального закона от 29 декабря 2012 года № 273-ФЗ "Об образовании в Российской Федерации"</w:t>
        </w:r>
      </w:hyperlink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 (Собрание законодательства Российской Федерации, 2012, № 53, ст.7598; 2013, № 19, ст.2326; № 23, ст.2878; № 30, ст.4036; № 48, ст.6165; 2014, № 6, ст.562, ст.566) и </w:t>
      </w:r>
      <w:hyperlink r:id="rId7" w:anchor="XA00MB42NC" w:history="1">
        <w:r w:rsidRPr="00027F62">
          <w:rPr>
            <w:rFonts w:ascii="PT Serif" w:eastAsia="Times New Roman" w:hAnsi="PT Serif" w:cs="Times New Roman"/>
            <w:color w:val="0000FF"/>
            <w:sz w:val="24"/>
            <w:szCs w:val="24"/>
            <w:u w:val="single"/>
            <w:lang w:eastAsia="ru-RU"/>
          </w:rPr>
          <w:t>подпунктом 5.2.30 Положения о Министерстве образования и науки Российской Федерации</w:t>
        </w:r>
      </w:hyperlink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, утвержденного </w:t>
      </w:r>
      <w:hyperlink r:id="rId8" w:history="1">
        <w:r w:rsidRPr="00027F62">
          <w:rPr>
            <w:rFonts w:ascii="PT Serif" w:eastAsia="Times New Roman" w:hAnsi="PT Serif" w:cs="Times New Roman"/>
            <w:color w:val="0000FF"/>
            <w:sz w:val="24"/>
            <w:szCs w:val="24"/>
            <w:u w:val="single"/>
            <w:lang w:eastAsia="ru-RU"/>
          </w:rPr>
          <w:t>постановлением Правительства Российской Федерации от 3 июня 2013 года № 466</w:t>
        </w:r>
      </w:hyperlink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 (Собрание законодательства Российской Федерации, 2013, № 23, ст.2923; № 33, ст.4386; № 37, ст.4702; 2014, № 2, ст.126; № 6, ст.582),</w:t>
      </w:r>
      <w:bookmarkStart w:id="16" w:name="bssPhr7"/>
      <w:bookmarkStart w:id="17" w:name="ZAP28EA3BM"/>
      <w:bookmarkStart w:id="18" w:name="ZAP22VO3A5"/>
      <w:bookmarkEnd w:id="16"/>
      <w:bookmarkEnd w:id="17"/>
      <w:bookmarkEnd w:id="18"/>
      <w:proofErr w:type="spellStart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>приказываю:</w:t>
      </w:r>
      <w:bookmarkStart w:id="19" w:name="bssPhr8"/>
      <w:bookmarkStart w:id="20" w:name="ZAP24DA3CJ"/>
      <w:bookmarkStart w:id="21" w:name="ZAP1UUO3B2"/>
      <w:bookmarkEnd w:id="19"/>
      <w:bookmarkEnd w:id="20"/>
      <w:bookmarkEnd w:id="21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>Утвердить</w:t>
      </w:r>
      <w:proofErr w:type="spellEnd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 прилагаемый </w:t>
      </w:r>
      <w:hyperlink r:id="rId9" w:anchor="XA00LTK2M0" w:tgtFrame="_self" w:history="1">
        <w:r w:rsidRPr="00027F62">
          <w:rPr>
            <w:rFonts w:ascii="PT Serif" w:eastAsia="Times New Roman" w:hAnsi="PT Serif" w:cs="Times New Roman"/>
            <w:color w:val="0000FF"/>
            <w:sz w:val="24"/>
            <w:szCs w:val="24"/>
            <w:u w:val="single"/>
            <w:lang w:eastAsia="ru-RU"/>
          </w:rPr>
          <w:t>Порядок приема на обучение по образовательным программам дошкольного образования</w:t>
        </w:r>
      </w:hyperlink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>.</w:t>
      </w:r>
    </w:p>
    <w:p w:rsidR="00027F62" w:rsidRPr="00027F62" w:rsidRDefault="00027F62" w:rsidP="00027F6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PT Serif" w:eastAsia="Times New Roman" w:hAnsi="PT Serif" w:cs="Times New Roman"/>
          <w:sz w:val="24"/>
          <w:szCs w:val="24"/>
          <w:lang w:eastAsia="ru-RU"/>
        </w:rPr>
      </w:pPr>
      <w:bookmarkStart w:id="22" w:name="bssPhr9"/>
      <w:bookmarkStart w:id="23" w:name="ZAP2TTM3RG"/>
      <w:bookmarkStart w:id="24" w:name="ZAP2TQ43RF"/>
      <w:bookmarkStart w:id="25" w:name="ZAP2OBI3PU"/>
      <w:bookmarkEnd w:id="22"/>
      <w:bookmarkEnd w:id="23"/>
      <w:bookmarkEnd w:id="24"/>
      <w:bookmarkEnd w:id="25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>Министр</w:t>
      </w:r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br/>
      </w:r>
      <w:bookmarkStart w:id="26" w:name="ZAP2STC3QC"/>
      <w:bookmarkEnd w:id="26"/>
      <w:proofErr w:type="spellStart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>Д.Ливанов</w:t>
      </w:r>
      <w:proofErr w:type="spellEnd"/>
    </w:p>
    <w:p w:rsidR="00027F62" w:rsidRPr="00027F62" w:rsidRDefault="00027F62" w:rsidP="00027F62">
      <w:pPr>
        <w:shd w:val="clear" w:color="auto" w:fill="FFFFFF"/>
        <w:spacing w:before="100" w:beforeAutospacing="1" w:after="100" w:afterAutospacing="1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bookmarkStart w:id="27" w:name="bssPhr10"/>
      <w:bookmarkStart w:id="28" w:name="ZAP2RKU3L7"/>
      <w:bookmarkStart w:id="29" w:name="ZAP2M6C3JM"/>
      <w:bookmarkEnd w:id="27"/>
      <w:bookmarkEnd w:id="28"/>
      <w:bookmarkEnd w:id="29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>Зарегистрировано</w:t>
      </w:r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br/>
      </w:r>
      <w:bookmarkStart w:id="30" w:name="ZAP2MDO3I1"/>
      <w:bookmarkEnd w:id="30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>в Министерстве юстиции</w:t>
      </w:r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br/>
      </w:r>
      <w:bookmarkStart w:id="31" w:name="ZAP21IQ3AF"/>
      <w:bookmarkEnd w:id="31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>Российской Федерации</w:t>
      </w:r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br/>
      </w:r>
      <w:bookmarkStart w:id="32" w:name="ZAP1NJI3B7"/>
      <w:bookmarkEnd w:id="32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>12 мая 2014 года,</w:t>
      </w:r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br/>
      </w:r>
      <w:bookmarkStart w:id="33" w:name="ZAP21NS3CA"/>
      <w:bookmarkEnd w:id="33"/>
      <w:proofErr w:type="gramStart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>регистрационный</w:t>
      </w:r>
      <w:proofErr w:type="gramEnd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 № 32220</w:t>
      </w:r>
    </w:p>
    <w:p w:rsidR="00027F62" w:rsidRPr="00027F62" w:rsidRDefault="00027F62" w:rsidP="00027F6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PT Serif" w:eastAsia="Times New Roman" w:hAnsi="PT Serif" w:cs="Times New Roman"/>
          <w:sz w:val="24"/>
          <w:szCs w:val="24"/>
          <w:lang w:eastAsia="ru-RU"/>
        </w:rPr>
      </w:pPr>
      <w:bookmarkStart w:id="34" w:name="bssPhr11"/>
      <w:bookmarkStart w:id="35" w:name="ZAP29343DM"/>
      <w:bookmarkStart w:id="36" w:name="XA00LTK2M0"/>
      <w:bookmarkStart w:id="37" w:name="ZA00MNC2NT"/>
      <w:bookmarkStart w:id="38" w:name="ZAP28VI3DL"/>
      <w:bookmarkStart w:id="39" w:name="ZAP23H03C4"/>
      <w:bookmarkEnd w:id="34"/>
      <w:bookmarkEnd w:id="35"/>
      <w:bookmarkEnd w:id="36"/>
      <w:bookmarkEnd w:id="37"/>
      <w:bookmarkEnd w:id="38"/>
      <w:bookmarkEnd w:id="39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>Приложение</w:t>
      </w:r>
    </w:p>
    <w:p w:rsidR="00027F62" w:rsidRPr="00027F62" w:rsidRDefault="00027F62" w:rsidP="00027F6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PT Serif" w:eastAsia="Times New Roman" w:hAnsi="PT Serif" w:cs="Times New Roman"/>
          <w:b/>
          <w:sz w:val="24"/>
          <w:szCs w:val="24"/>
          <w:lang w:eastAsia="ru-RU"/>
        </w:rPr>
      </w:pPr>
      <w:bookmarkStart w:id="40" w:name="bssPhr12"/>
      <w:bookmarkStart w:id="41" w:name="ZAP20I63BT"/>
      <w:bookmarkStart w:id="42" w:name="ZAP1R3K3AC"/>
      <w:bookmarkEnd w:id="40"/>
      <w:bookmarkEnd w:id="41"/>
      <w:bookmarkEnd w:id="42"/>
      <w:r w:rsidRPr="00027F62">
        <w:rPr>
          <w:rFonts w:ascii="PT Serif" w:eastAsia="Times New Roman" w:hAnsi="PT Serif" w:cs="Times New Roman"/>
          <w:b/>
          <w:sz w:val="24"/>
          <w:szCs w:val="24"/>
          <w:lang w:eastAsia="ru-RU"/>
        </w:rPr>
        <w:t xml:space="preserve">Порядок приема на обучение по образовательным программам дошкольного образования </w:t>
      </w:r>
    </w:p>
    <w:p w:rsidR="00027F62" w:rsidRPr="00027F62" w:rsidRDefault="00027F62" w:rsidP="00027F62">
      <w:pPr>
        <w:shd w:val="clear" w:color="auto" w:fill="FFFFFF"/>
        <w:spacing w:before="100" w:beforeAutospacing="1" w:after="100" w:afterAutospacing="1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bookmarkStart w:id="43" w:name="bssPhr13"/>
      <w:bookmarkStart w:id="44" w:name="ZAP1QMA39O"/>
      <w:bookmarkStart w:id="45" w:name="XA00LU62M3"/>
      <w:bookmarkStart w:id="46" w:name="ZAP1QIO39N"/>
      <w:bookmarkStart w:id="47" w:name="ZAP1L46386"/>
      <w:bookmarkEnd w:id="43"/>
      <w:bookmarkEnd w:id="44"/>
      <w:bookmarkEnd w:id="45"/>
      <w:bookmarkEnd w:id="46"/>
      <w:bookmarkEnd w:id="47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>1. Настоящий Порядок приема на обучение по образовательным программам дошкольного образования (далее - Порядок) определяет правила приема граждан Российской Федерации в организации, осуществляющие образовательную деятельность по образовательным программам дошкольного образования (далее - образовательные организации).</w:t>
      </w:r>
    </w:p>
    <w:p w:rsidR="00027F62" w:rsidRPr="00027F62" w:rsidRDefault="00027F62" w:rsidP="00027F62">
      <w:pPr>
        <w:shd w:val="clear" w:color="auto" w:fill="FFFFFF"/>
        <w:spacing w:before="100" w:beforeAutospacing="1" w:after="100" w:afterAutospacing="1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bookmarkStart w:id="48" w:name="bssPhr14"/>
      <w:bookmarkStart w:id="49" w:name="ZAP1S5E3BL"/>
      <w:bookmarkStart w:id="50" w:name="XA00LUO2M6"/>
      <w:bookmarkStart w:id="51" w:name="ZAP1MMS3A4"/>
      <w:bookmarkEnd w:id="48"/>
      <w:bookmarkEnd w:id="49"/>
      <w:bookmarkEnd w:id="50"/>
      <w:bookmarkEnd w:id="51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2. Прием иностранных граждан и лиц без гражданства, в том числе соотечественников за рубежом, в образовательные организации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</w:t>
      </w:r>
      <w:hyperlink r:id="rId10" w:history="1">
        <w:r w:rsidRPr="00027F62">
          <w:rPr>
            <w:rFonts w:ascii="PT Serif" w:eastAsia="Times New Roman" w:hAnsi="PT Serif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29 декабря 2012 года № 273-ФЗ "Об образовании в Российской Федерации"</w:t>
        </w:r>
      </w:hyperlink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 (Собрание законодательства Российской Федерации, 2012, № 53, ст.7598; 2013, № 19, ст.2326; № 23, ст.2878; № 27, ст.3462; № 30, ст.4036; № 48, ст.6165; 2014, № 6, ст.562, ст.566) и настоящим Порядком.</w:t>
      </w:r>
    </w:p>
    <w:p w:rsidR="00027F62" w:rsidRPr="00027F62" w:rsidRDefault="00027F62" w:rsidP="00027F62">
      <w:pPr>
        <w:shd w:val="clear" w:color="auto" w:fill="FFFFFF"/>
        <w:spacing w:before="100" w:beforeAutospacing="1" w:after="100" w:afterAutospacing="1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bookmarkStart w:id="52" w:name="bssPhr15"/>
      <w:bookmarkStart w:id="53" w:name="ZAP2GFA3MQ"/>
      <w:bookmarkStart w:id="54" w:name="XA00LVA2M9"/>
      <w:bookmarkStart w:id="55" w:name="ZAP2B0O3L9"/>
      <w:bookmarkEnd w:id="52"/>
      <w:bookmarkEnd w:id="53"/>
      <w:bookmarkEnd w:id="54"/>
      <w:bookmarkEnd w:id="55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>3. Правила приема в конкретную образовательную организацию устанавливаются в части, не урегулированной законодательством об образовании, образовательной организацией самостоятельно</w:t>
      </w:r>
      <w:r w:rsidRPr="00027F62">
        <w:rPr>
          <w:rFonts w:ascii="PT Serif" w:eastAsia="Times New Roman" w:hAnsi="PT Serif" w:cs="Times New Roman"/>
          <w:noProof/>
          <w:sz w:val="24"/>
          <w:szCs w:val="24"/>
          <w:lang w:eastAsia="ru-RU"/>
        </w:rPr>
        <w:drawing>
          <wp:inline distT="0" distB="0" distL="0" distR="0" wp14:anchorId="230BB1AC" wp14:editId="4A082D19">
            <wp:extent cx="85725" cy="219075"/>
            <wp:effectExtent l="0" t="0" r="9525" b="9525"/>
            <wp:docPr id="1" name="Рисунок 1" descr="http://bssexport.1gl.ru/api/image/ru/57414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ssexport.1gl.ru/api/image/ru/574142/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>.</w:t>
      </w:r>
    </w:p>
    <w:p w:rsidR="00027F62" w:rsidRPr="00027F62" w:rsidRDefault="00027F62" w:rsidP="00027F62">
      <w:pPr>
        <w:shd w:val="clear" w:color="auto" w:fill="FFFFFF"/>
        <w:spacing w:before="100" w:beforeAutospacing="1" w:after="0" w:afterAutospacing="1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027F62">
        <w:rPr>
          <w:rFonts w:ascii="PT Serif" w:eastAsia="Times New Roman" w:hAnsi="PT Serif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2ABE888" wp14:editId="76FC957E">
            <wp:extent cx="85725" cy="219075"/>
            <wp:effectExtent l="0" t="0" r="9525" b="9525"/>
            <wp:docPr id="2" name="Рисунок 2" descr="http://bssexport.1gl.ru/api/image/ru/57414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ssexport.1gl.ru/api/image/ru/574142/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56" w:name="ZAP1Q1C37T"/>
      <w:bookmarkStart w:id="57" w:name="bssPhr16"/>
      <w:bookmarkStart w:id="58" w:name="ZAP1KIQ36C"/>
      <w:bookmarkEnd w:id="56"/>
      <w:bookmarkEnd w:id="57"/>
      <w:bookmarkEnd w:id="58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fldChar w:fldCharType="begin"/>
      </w:r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instrText xml:space="preserve"> HYPERLINK "https://e.rukdobra.ru/npd-doc.aspx?npmid=99&amp;npid=902389617" \l "XA00RMU2OO" </w:instrText>
      </w:r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fldChar w:fldCharType="separate"/>
      </w:r>
      <w:r w:rsidRPr="00027F62">
        <w:rPr>
          <w:rFonts w:ascii="PT Serif" w:eastAsia="Times New Roman" w:hAnsi="PT Serif" w:cs="Times New Roman"/>
          <w:color w:val="0000FF"/>
          <w:sz w:val="24"/>
          <w:szCs w:val="24"/>
          <w:u w:val="single"/>
          <w:lang w:eastAsia="ru-RU"/>
        </w:rPr>
        <w:t>Часть 9 статьи 55 Федерального закона от 29 декабря 2012 года № 273-ФЗ "Об образовании в Российской Федерации"</w:t>
      </w:r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fldChar w:fldCharType="end"/>
      </w:r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 (Собрание законодательства Российской Федерации, 2012, № 53, ст.7598; 2013, № 19, ст.2326; № 23, ст.2878; № 27, ст.3462; № 30, ст.4036; № 48, ст.6165; 2014, № 6, ст.562, ст.566).</w:t>
      </w:r>
      <w:bookmarkStart w:id="59" w:name="bssPhr17"/>
      <w:bookmarkStart w:id="60" w:name="ZAP1TIG3AQ"/>
      <w:bookmarkStart w:id="61" w:name="ZAP1TEU3AP"/>
      <w:bookmarkStart w:id="62" w:name="ZAP1O0C398"/>
      <w:bookmarkEnd w:id="59"/>
      <w:bookmarkEnd w:id="60"/>
      <w:bookmarkEnd w:id="61"/>
      <w:bookmarkEnd w:id="62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Прием граждан на </w:t>
      </w:r>
      <w:proofErr w:type="gramStart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>обучение по</w:t>
      </w:r>
      <w:proofErr w:type="gramEnd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 образовательным программам дошкольного образования в филиале образовательной организации осуществляется в соответствии с правилами приема на обучение в образовательной организации.</w:t>
      </w:r>
    </w:p>
    <w:p w:rsidR="00027F62" w:rsidRPr="00027F62" w:rsidRDefault="00027F62" w:rsidP="00027F62">
      <w:pPr>
        <w:shd w:val="clear" w:color="auto" w:fill="FFFFFF"/>
        <w:spacing w:before="100" w:beforeAutospacing="1" w:after="0" w:afterAutospacing="1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bookmarkStart w:id="63" w:name="bssPhr18"/>
      <w:bookmarkStart w:id="64" w:name="ZAP2I6C3MQ"/>
      <w:bookmarkStart w:id="65" w:name="XA00LVS2MC"/>
      <w:bookmarkStart w:id="66" w:name="ZAP2CNQ3L9"/>
      <w:bookmarkEnd w:id="63"/>
      <w:bookmarkEnd w:id="64"/>
      <w:bookmarkEnd w:id="65"/>
      <w:bookmarkEnd w:id="66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4. Правила приема в образовательные организации должны обеспечивать прием в образовательную организацию всех граждан, имеющих право на получение дошкольного </w:t>
      </w:r>
      <w:proofErr w:type="spellStart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>образования.</w:t>
      </w:r>
      <w:bookmarkStart w:id="67" w:name="bssPhr19"/>
      <w:bookmarkStart w:id="68" w:name="ZAP2MRQ3MD"/>
      <w:bookmarkStart w:id="69" w:name="ZAP2HD83KS"/>
      <w:bookmarkEnd w:id="67"/>
      <w:bookmarkEnd w:id="68"/>
      <w:bookmarkEnd w:id="69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>Правила</w:t>
      </w:r>
      <w:proofErr w:type="spellEnd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 приема в государственные и муниципальные образовательные организации должны обеспечивать также прием в образовательную организацию граждан, имеющих право на получение дошкольного образования и проживающих на территории, за которой закреплена указанная образовательная организация (далее - закрепленная территория)</w:t>
      </w:r>
      <w:r w:rsidRPr="00027F62">
        <w:rPr>
          <w:rFonts w:ascii="PT Serif" w:eastAsia="Times New Roman" w:hAnsi="PT Serif" w:cs="Times New Roman"/>
          <w:noProof/>
          <w:sz w:val="24"/>
          <w:szCs w:val="24"/>
          <w:lang w:eastAsia="ru-RU"/>
        </w:rPr>
        <w:drawing>
          <wp:inline distT="0" distB="0" distL="0" distR="0" wp14:anchorId="68046319" wp14:editId="650BD055">
            <wp:extent cx="95250" cy="219075"/>
            <wp:effectExtent l="0" t="0" r="0" b="9525"/>
            <wp:docPr id="3" name="Рисунок 3" descr="http://bssexport.1gl.ru/api/image/ru/260719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bssexport.1gl.ru/api/image/ru/2607191/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>.</w:t>
      </w:r>
    </w:p>
    <w:p w:rsidR="00027F62" w:rsidRPr="00027F62" w:rsidRDefault="00027F62" w:rsidP="00027F62">
      <w:pPr>
        <w:shd w:val="clear" w:color="auto" w:fill="FFFFFF"/>
        <w:spacing w:before="100" w:beforeAutospacing="1" w:after="0" w:afterAutospacing="1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027F62">
        <w:rPr>
          <w:rFonts w:ascii="PT Serif" w:eastAsia="Times New Roman" w:hAnsi="PT Serif" w:cs="Times New Roman"/>
          <w:noProof/>
          <w:sz w:val="24"/>
          <w:szCs w:val="24"/>
          <w:lang w:eastAsia="ru-RU"/>
        </w:rPr>
        <w:drawing>
          <wp:inline distT="0" distB="0" distL="0" distR="0" wp14:anchorId="0B5AB10B" wp14:editId="6ECD0472">
            <wp:extent cx="95250" cy="219075"/>
            <wp:effectExtent l="0" t="0" r="0" b="9525"/>
            <wp:docPr id="4" name="Рисунок 4" descr="http://bssexport.1gl.ru/api/image/ru/260719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bssexport.1gl.ru/api/image/ru/2607191/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70" w:name="ZAP1F4035V"/>
      <w:bookmarkStart w:id="71" w:name="bssPhr20"/>
      <w:bookmarkStart w:id="72" w:name="ZAP19LE34E"/>
      <w:bookmarkEnd w:id="70"/>
      <w:bookmarkEnd w:id="71"/>
      <w:bookmarkEnd w:id="72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fldChar w:fldCharType="begin"/>
      </w:r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instrText xml:space="preserve"> HYPERLINK "https://e.rukdobra.ru/npd-doc.aspx?npmid=99&amp;npid=902389617" \l "XA00MAK2NB" </w:instrText>
      </w:r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fldChar w:fldCharType="separate"/>
      </w:r>
      <w:r w:rsidRPr="00027F62">
        <w:rPr>
          <w:rFonts w:ascii="PT Serif" w:eastAsia="Times New Roman" w:hAnsi="PT Serif" w:cs="Times New Roman"/>
          <w:color w:val="0000FF"/>
          <w:sz w:val="24"/>
          <w:szCs w:val="24"/>
          <w:u w:val="single"/>
          <w:lang w:eastAsia="ru-RU"/>
        </w:rPr>
        <w:t>Части 2</w:t>
      </w:r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fldChar w:fldCharType="end"/>
      </w:r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 и </w:t>
      </w:r>
      <w:hyperlink r:id="rId13" w:anchor="XA00MC62NI" w:history="1">
        <w:r w:rsidRPr="00027F62">
          <w:rPr>
            <w:rFonts w:ascii="PT Serif" w:eastAsia="Times New Roman" w:hAnsi="PT Serif" w:cs="Times New Roman"/>
            <w:color w:val="0000FF"/>
            <w:sz w:val="24"/>
            <w:szCs w:val="24"/>
            <w:u w:val="single"/>
            <w:lang w:eastAsia="ru-RU"/>
          </w:rPr>
          <w:t>3 статьи 67 Федерального закона от 29 декабря 2012 года № 273-ФЗ "Об образовании в Российской Федерации"</w:t>
        </w:r>
      </w:hyperlink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 (Собрание законодательства Российской Федерации, 2012, № 53, ст.7598; 2013, № 19, ст.2326; № 23, ст.2878; № 27, ст.3462; № 30, ст.4036; № 48, ст.6165; 2014, № 6, ст.562, ст.566).</w:t>
      </w:r>
      <w:bookmarkStart w:id="73" w:name="bssPhr21"/>
      <w:bookmarkStart w:id="74" w:name="ZAP2U3Q3PJ"/>
      <w:bookmarkStart w:id="75" w:name="ZAP2U083PI"/>
      <w:bookmarkStart w:id="76" w:name="ZAP2OHM3O1"/>
      <w:bookmarkEnd w:id="73"/>
      <w:bookmarkEnd w:id="74"/>
      <w:bookmarkEnd w:id="75"/>
      <w:bookmarkEnd w:id="76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>В субъектах Российской Федерации - городах федерального значения Москве и Санкт-Петербурге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 и Санкт-Петербурга</w:t>
      </w:r>
      <w:r w:rsidRPr="00027F62">
        <w:rPr>
          <w:rFonts w:ascii="PT Serif" w:eastAsia="Times New Roman" w:hAnsi="PT Serif" w:cs="Times New Roman"/>
          <w:noProof/>
          <w:sz w:val="24"/>
          <w:szCs w:val="24"/>
          <w:lang w:eastAsia="ru-RU"/>
        </w:rPr>
        <w:drawing>
          <wp:inline distT="0" distB="0" distL="0" distR="0" wp14:anchorId="3146A93F" wp14:editId="0CDA2BF8">
            <wp:extent cx="95250" cy="219075"/>
            <wp:effectExtent l="0" t="0" r="0" b="9525"/>
            <wp:docPr id="5" name="Рисунок 5" descr="http://bssexport.1gl.ru/api/image/ru/260719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bssexport.1gl.ru/api/image/ru/2607192/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>.</w:t>
      </w:r>
    </w:p>
    <w:p w:rsidR="00027F62" w:rsidRPr="00027F62" w:rsidRDefault="00027F62" w:rsidP="00027F62">
      <w:pPr>
        <w:shd w:val="clear" w:color="auto" w:fill="FFFFFF"/>
        <w:spacing w:before="100" w:beforeAutospacing="1" w:after="100" w:afterAutospacing="1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027F62">
        <w:rPr>
          <w:rFonts w:ascii="PT Serif" w:eastAsia="Times New Roman" w:hAnsi="PT Serif" w:cs="Times New Roman"/>
          <w:noProof/>
          <w:sz w:val="24"/>
          <w:szCs w:val="24"/>
          <w:lang w:eastAsia="ru-RU"/>
        </w:rPr>
        <w:drawing>
          <wp:inline distT="0" distB="0" distL="0" distR="0" wp14:anchorId="7ED79CD7" wp14:editId="1CAB0DE4">
            <wp:extent cx="95250" cy="219075"/>
            <wp:effectExtent l="0" t="0" r="0" b="9525"/>
            <wp:docPr id="6" name="Рисунок 6" descr="http://bssexport.1gl.ru/api/image/ru/260719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bssexport.1gl.ru/api/image/ru/2607192/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77" w:name="ZAP1M4S35V"/>
      <w:bookmarkStart w:id="78" w:name="bssPhr22"/>
      <w:bookmarkStart w:id="79" w:name="ZAP1GMA34E"/>
      <w:bookmarkEnd w:id="77"/>
      <w:bookmarkEnd w:id="78"/>
      <w:bookmarkEnd w:id="79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fldChar w:fldCharType="begin"/>
      </w:r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instrText xml:space="preserve"> HYPERLINK "https://e.rukdobra.ru/npd-doc.aspx?npmid=99&amp;npid=902389617" \l "XA00MD02NU" </w:instrText>
      </w:r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fldChar w:fldCharType="separate"/>
      </w:r>
      <w:r w:rsidRPr="00027F62">
        <w:rPr>
          <w:rFonts w:ascii="PT Serif" w:eastAsia="Times New Roman" w:hAnsi="PT Serif" w:cs="Times New Roman"/>
          <w:color w:val="0000FF"/>
          <w:sz w:val="24"/>
          <w:szCs w:val="24"/>
          <w:u w:val="single"/>
          <w:lang w:eastAsia="ru-RU"/>
        </w:rPr>
        <w:t>Часть 2 статьи 9 Федерального закона от 29 декабря 2012 года № 273-ФЗ "Об образовании в Российской Федерации"</w:t>
      </w:r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fldChar w:fldCharType="end"/>
      </w:r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 (Собрание законодательства Российской Федерации, 2012, № 53, ст.7598; 2013, № 19, ст.2326; № 23, ст.2878; № 30, ст.4036; № 48, ст.6165; 2014, № 6, ст.562, ст.566).</w:t>
      </w:r>
    </w:p>
    <w:p w:rsidR="00027F62" w:rsidRPr="00027F62" w:rsidRDefault="00027F62" w:rsidP="00027F62">
      <w:pPr>
        <w:shd w:val="clear" w:color="auto" w:fill="FFFFFF"/>
        <w:spacing w:before="100" w:beforeAutospacing="1" w:after="100" w:afterAutospacing="1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bookmarkStart w:id="80" w:name="bssPhr23"/>
      <w:bookmarkStart w:id="81" w:name="ZAP2N9S3N3"/>
      <w:bookmarkStart w:id="82" w:name="XA00M262MM"/>
      <w:bookmarkStart w:id="83" w:name="ZAP2N6A3N2"/>
      <w:bookmarkStart w:id="84" w:name="ZAP2HNO3LH"/>
      <w:bookmarkEnd w:id="80"/>
      <w:bookmarkEnd w:id="81"/>
      <w:bookmarkEnd w:id="82"/>
      <w:bookmarkEnd w:id="83"/>
      <w:bookmarkEnd w:id="84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</w:t>
      </w:r>
      <w:hyperlink r:id="rId15" w:anchor="XA00MA42NB" w:history="1">
        <w:r w:rsidRPr="00027F62">
          <w:rPr>
            <w:rFonts w:ascii="PT Serif" w:eastAsia="Times New Roman" w:hAnsi="PT Serif" w:cs="Times New Roman"/>
            <w:color w:val="0000FF"/>
            <w:sz w:val="24"/>
            <w:szCs w:val="24"/>
            <w:u w:val="single"/>
            <w:lang w:eastAsia="ru-RU"/>
          </w:rPr>
          <w:t>статьей 88 Федерального закона от 29 декабря 2012 года № 273-ФЗ "Об образовании в Российской Федерации"</w:t>
        </w:r>
      </w:hyperlink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 (Собрание законодательства Российской Федерации, 2012, № 53, ст.7598; 2013, № 19, ст.2326; № 23, ст.2878; № 27, ст.3462; № 30, ст.4036; № 48, ст.6165; 2014, № 6, ст.562, ст.566).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</w:t>
      </w:r>
      <w:r w:rsidRPr="00027F62">
        <w:rPr>
          <w:rFonts w:ascii="PT Serif" w:eastAsia="Times New Roman" w:hAnsi="PT Serif" w:cs="Times New Roman"/>
          <w:noProof/>
          <w:sz w:val="24"/>
          <w:szCs w:val="24"/>
          <w:lang w:eastAsia="ru-RU"/>
        </w:rPr>
        <w:drawing>
          <wp:inline distT="0" distB="0" distL="0" distR="0" wp14:anchorId="30A8E4D5" wp14:editId="53FB6095">
            <wp:extent cx="95250" cy="219075"/>
            <wp:effectExtent l="0" t="0" r="0" b="9525"/>
            <wp:docPr id="7" name="Рисунок 7" descr="http://bssexport.1gl.ru/api/image/ru/261732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bssexport.1gl.ru/api/image/ru/2617320/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>.</w:t>
      </w:r>
    </w:p>
    <w:p w:rsidR="00027F62" w:rsidRPr="00027F62" w:rsidRDefault="00027F62" w:rsidP="00027F62">
      <w:pPr>
        <w:shd w:val="clear" w:color="auto" w:fill="FFFFFF"/>
        <w:spacing w:before="100" w:beforeAutospacing="1" w:after="100" w:afterAutospacing="1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027F62">
        <w:rPr>
          <w:rFonts w:ascii="PT Serif" w:eastAsia="Times New Roman" w:hAnsi="PT Serif" w:cs="Times New Roman"/>
          <w:noProof/>
          <w:sz w:val="24"/>
          <w:szCs w:val="24"/>
          <w:lang w:eastAsia="ru-RU"/>
        </w:rPr>
        <w:drawing>
          <wp:inline distT="0" distB="0" distL="0" distR="0" wp14:anchorId="5A5F9B9D" wp14:editId="35CCA02E">
            <wp:extent cx="95250" cy="219075"/>
            <wp:effectExtent l="0" t="0" r="0" b="9525"/>
            <wp:docPr id="8" name="Рисунок 8" descr="http://bssexport.1gl.ru/api/image/ru/261732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bssexport.1gl.ru/api/image/ru/2617320/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85" w:name="ZAP1NBI36H"/>
      <w:bookmarkStart w:id="86" w:name="bssPhr24"/>
      <w:bookmarkStart w:id="87" w:name="ZAP1HT0350"/>
      <w:bookmarkEnd w:id="85"/>
      <w:bookmarkEnd w:id="86"/>
      <w:bookmarkEnd w:id="87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fldChar w:fldCharType="begin"/>
      </w:r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instrText xml:space="preserve"> HYPERLINK "https://e.rukdobra.ru/npd-doc.aspx?npmid=99&amp;npid=902389617" \l "XA00M3Q2MH" </w:instrText>
      </w:r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fldChar w:fldCharType="separate"/>
      </w:r>
      <w:r w:rsidRPr="00027F62">
        <w:rPr>
          <w:rFonts w:ascii="PT Serif" w:eastAsia="Times New Roman" w:hAnsi="PT Serif" w:cs="Times New Roman"/>
          <w:color w:val="0000FF"/>
          <w:sz w:val="24"/>
          <w:szCs w:val="24"/>
          <w:u w:val="single"/>
          <w:lang w:eastAsia="ru-RU"/>
        </w:rPr>
        <w:t>Часть 4 статьи 67 Федерального закона от 29 декабря 2012 года № 273-ФЗ "Об образовании в Российской Федерации"</w:t>
      </w:r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fldChar w:fldCharType="end"/>
      </w:r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 (Собрание законодательства Российской Федерации, 2012, № 53, ст.7598; 2013, № 19, ст.2326; № 23, ст.2878; № 27, ст.3462; № 30, ст.4036; № 48, ст.6165; 2014, № 6, ст.562, ст.566).</w:t>
      </w:r>
    </w:p>
    <w:p w:rsidR="00027F62" w:rsidRPr="00027F62" w:rsidRDefault="00027F62" w:rsidP="00027F62">
      <w:pPr>
        <w:shd w:val="clear" w:color="auto" w:fill="FFFFFF"/>
        <w:spacing w:before="100" w:beforeAutospacing="1" w:after="100" w:afterAutospacing="1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bookmarkStart w:id="88" w:name="bssPhr25"/>
      <w:bookmarkStart w:id="89" w:name="ZAP2AES3HC"/>
      <w:bookmarkStart w:id="90" w:name="XA00M2O2MP"/>
      <w:bookmarkStart w:id="91" w:name="ZAP2ABA3HB"/>
      <w:bookmarkStart w:id="92" w:name="ZAP24SO3FQ"/>
      <w:bookmarkEnd w:id="88"/>
      <w:bookmarkEnd w:id="89"/>
      <w:bookmarkEnd w:id="90"/>
      <w:bookmarkEnd w:id="91"/>
      <w:bookmarkEnd w:id="92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lastRenderedPageBreak/>
        <w:t>6. Образовательная организация обязана ознакомить родителей (законных представителей)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</w:t>
      </w:r>
      <w:r w:rsidRPr="00027F62">
        <w:rPr>
          <w:rFonts w:ascii="PT Serif" w:eastAsia="Times New Roman" w:hAnsi="PT Serif" w:cs="Times New Roman"/>
          <w:noProof/>
          <w:sz w:val="24"/>
          <w:szCs w:val="24"/>
          <w:lang w:eastAsia="ru-RU"/>
        </w:rPr>
        <w:drawing>
          <wp:inline distT="0" distB="0" distL="0" distR="0" wp14:anchorId="20E1C6E1" wp14:editId="7E6960C8">
            <wp:extent cx="95250" cy="219075"/>
            <wp:effectExtent l="0" t="0" r="0" b="9525"/>
            <wp:docPr id="9" name="Рисунок 9" descr="http://bssexport.1gl.ru/api/image/ru/261732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bssexport.1gl.ru/api/image/ru/2617321/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>.</w:t>
      </w:r>
    </w:p>
    <w:p w:rsidR="00027F62" w:rsidRPr="00027F62" w:rsidRDefault="00027F62" w:rsidP="00027F62">
      <w:pPr>
        <w:shd w:val="clear" w:color="auto" w:fill="FFFFFF"/>
        <w:spacing w:before="100" w:beforeAutospacing="1" w:after="0" w:afterAutospacing="1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027F62">
        <w:rPr>
          <w:rFonts w:ascii="PT Serif" w:eastAsia="Times New Roman" w:hAnsi="PT Serif" w:cs="Times New Roman"/>
          <w:noProof/>
          <w:sz w:val="24"/>
          <w:szCs w:val="24"/>
          <w:lang w:eastAsia="ru-RU"/>
        </w:rPr>
        <w:drawing>
          <wp:inline distT="0" distB="0" distL="0" distR="0" wp14:anchorId="10976E59" wp14:editId="1D453A1B">
            <wp:extent cx="95250" cy="219075"/>
            <wp:effectExtent l="0" t="0" r="0" b="9525"/>
            <wp:docPr id="10" name="Рисунок 10" descr="http://bssexport.1gl.ru/api/image/ru/261732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bssexport.1gl.ru/api/image/ru/2617321/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93" w:name="ZAP1PEI37M"/>
      <w:bookmarkStart w:id="94" w:name="bssPhr26"/>
      <w:bookmarkStart w:id="95" w:name="ZAP1K00365"/>
      <w:bookmarkEnd w:id="93"/>
      <w:bookmarkEnd w:id="94"/>
      <w:bookmarkEnd w:id="95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fldChar w:fldCharType="begin"/>
      </w:r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instrText xml:space="preserve"> HYPERLINK "https://e.rukdobra.ru/npd-doc.aspx?npmid=99&amp;npid=902389617" \l "XA00M8K2N3" </w:instrText>
      </w:r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fldChar w:fldCharType="separate"/>
      </w:r>
      <w:r w:rsidRPr="00027F62">
        <w:rPr>
          <w:rFonts w:ascii="PT Serif" w:eastAsia="Times New Roman" w:hAnsi="PT Serif" w:cs="Times New Roman"/>
          <w:color w:val="0000FF"/>
          <w:sz w:val="24"/>
          <w:szCs w:val="24"/>
          <w:u w:val="single"/>
          <w:lang w:eastAsia="ru-RU"/>
        </w:rPr>
        <w:t>Часть 2 статьи 55 Федерального закона от 29 декабря 2012 года № 273-ФЗ "Об образовании в Российской Федерации"</w:t>
      </w:r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fldChar w:fldCharType="end"/>
      </w:r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 (Собрание законодательства Российской Федерации, 2012, № 53, ст.7598; 2013, № 19, ст.2326; № 23, ст.2878; № 27, ст.3462; № 30, ст.4036; № 48, ст.6165; 2014, № 6, ст.562, ст.566)</w:t>
      </w:r>
      <w:proofErr w:type="gramStart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>.</w:t>
      </w:r>
      <w:bookmarkStart w:id="96" w:name="bssPhr27"/>
      <w:bookmarkStart w:id="97" w:name="ZAP2CRM3IC"/>
      <w:bookmarkStart w:id="98" w:name="ZAP2CO43IB"/>
      <w:bookmarkStart w:id="99" w:name="ZAP279I3GQ"/>
      <w:bookmarkEnd w:id="96"/>
      <w:bookmarkEnd w:id="97"/>
      <w:bookmarkEnd w:id="98"/>
      <w:bookmarkEnd w:id="99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>Государственные и муниципальные образовательные организации размещают распорядительный акт органа местного самоуправления муниципального района,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издаваемый не позднее 1 апреля текущего года</w:t>
      </w:r>
      <w:r w:rsidRPr="00027F62">
        <w:rPr>
          <w:rFonts w:ascii="PT Serif" w:eastAsia="Times New Roman" w:hAnsi="PT Serif" w:cs="Times New Roman"/>
          <w:noProof/>
          <w:sz w:val="24"/>
          <w:szCs w:val="24"/>
          <w:lang w:eastAsia="ru-RU"/>
        </w:rPr>
        <w:drawing>
          <wp:inline distT="0" distB="0" distL="0" distR="0" wp14:anchorId="1C71002F" wp14:editId="36867D3B">
            <wp:extent cx="95250" cy="219075"/>
            <wp:effectExtent l="0" t="0" r="0" b="9525"/>
            <wp:docPr id="11" name="Рисунок 11" descr="http://bssexport.1gl.ru/api/image/ru/261732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bssexport.1gl.ru/api/image/ru/2617322/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 (далее - распорядительный акт о закрепленной территории).</w:t>
      </w:r>
      <w:proofErr w:type="gramEnd"/>
    </w:p>
    <w:p w:rsidR="00027F62" w:rsidRPr="00027F62" w:rsidRDefault="00027F62" w:rsidP="00027F62">
      <w:pPr>
        <w:shd w:val="clear" w:color="auto" w:fill="FFFFFF"/>
        <w:spacing w:before="100" w:beforeAutospacing="1" w:after="0" w:afterAutospacing="1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027F62">
        <w:rPr>
          <w:rFonts w:ascii="PT Serif" w:eastAsia="Times New Roman" w:hAnsi="PT Serif" w:cs="Times New Roman"/>
          <w:noProof/>
          <w:sz w:val="24"/>
          <w:szCs w:val="24"/>
          <w:lang w:eastAsia="ru-RU"/>
        </w:rPr>
        <w:drawing>
          <wp:inline distT="0" distB="0" distL="0" distR="0" wp14:anchorId="3620D93A" wp14:editId="76D0C07E">
            <wp:extent cx="95250" cy="219075"/>
            <wp:effectExtent l="0" t="0" r="0" b="9525"/>
            <wp:docPr id="12" name="Рисунок 12" descr="http://bssexport.1gl.ru/api/image/ru/261732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bssexport.1gl.ru/api/image/ru/2617322/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00" w:name="ZAP2C443LI"/>
      <w:bookmarkStart w:id="101" w:name="bssPhr28"/>
      <w:bookmarkStart w:id="102" w:name="ZAP26LI3K1"/>
      <w:bookmarkEnd w:id="100"/>
      <w:bookmarkEnd w:id="101"/>
      <w:bookmarkEnd w:id="102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Для распорядительных актов о закрепленной территории, издаваемых в 2014 году, срок издания - не позднее 1 </w:t>
      </w:r>
      <w:proofErr w:type="spellStart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>мая.</w:t>
      </w:r>
      <w:bookmarkStart w:id="103" w:name="bssPhr29"/>
      <w:bookmarkStart w:id="104" w:name="ZAP2EDC3HQ"/>
      <w:bookmarkStart w:id="105" w:name="ZAP2E9Q3HP"/>
      <w:bookmarkStart w:id="106" w:name="ZAP28R83G8"/>
      <w:bookmarkEnd w:id="103"/>
      <w:bookmarkEnd w:id="104"/>
      <w:bookmarkEnd w:id="105"/>
      <w:bookmarkEnd w:id="106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>Копии</w:t>
      </w:r>
      <w:proofErr w:type="spellEnd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 указанных документов, информация о сроках приема документов размещаются на информационном стенде образовательной организации и на официальном сайте образовательной организации в сети Интернет. Факт ознакомления родителей (законных представителей) ребенка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</w:p>
    <w:p w:rsidR="00027F62" w:rsidRPr="00027F62" w:rsidRDefault="00027F62" w:rsidP="00027F62">
      <w:pPr>
        <w:shd w:val="clear" w:color="auto" w:fill="FFFFFF"/>
        <w:spacing w:before="100" w:beforeAutospacing="1" w:after="100" w:afterAutospacing="1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bookmarkStart w:id="107" w:name="bssPhr30"/>
      <w:bookmarkStart w:id="108" w:name="ZAP2GUU3OV"/>
      <w:bookmarkStart w:id="109" w:name="XA00M3A2MS"/>
      <w:bookmarkStart w:id="110" w:name="ZAP2BGC3NE"/>
      <w:bookmarkEnd w:id="107"/>
      <w:bookmarkEnd w:id="108"/>
      <w:bookmarkEnd w:id="109"/>
      <w:bookmarkEnd w:id="110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>7. Прием в образовательную организацию осуществляется в течение всего календарного года при наличии свободных мест.</w:t>
      </w:r>
    </w:p>
    <w:p w:rsidR="00027F62" w:rsidRPr="00027F62" w:rsidRDefault="00027F62" w:rsidP="00027F62">
      <w:pPr>
        <w:shd w:val="clear" w:color="auto" w:fill="FFFFFF"/>
        <w:spacing w:before="100" w:beforeAutospacing="1" w:after="100" w:afterAutospacing="1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bookmarkStart w:id="111" w:name="bssPhr31"/>
      <w:bookmarkStart w:id="112" w:name="ZAP27P43LL"/>
      <w:bookmarkStart w:id="113" w:name="XA00M2U2M0"/>
      <w:bookmarkStart w:id="114" w:name="ZAP22AI3K4"/>
      <w:bookmarkEnd w:id="111"/>
      <w:bookmarkEnd w:id="112"/>
      <w:bookmarkEnd w:id="113"/>
      <w:bookmarkEnd w:id="114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>8. Документы о приеме подаются в образовательную организацию, в которую получено направление в рамках реализации государственной и муниципальной услуги, предоставляемой органами исполнительной власти субъектов Российской Федерации и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 (детские сады)</w:t>
      </w:r>
      <w:r w:rsidRPr="00027F62">
        <w:rPr>
          <w:rFonts w:ascii="PT Serif" w:eastAsia="Times New Roman" w:hAnsi="PT Serif" w:cs="Times New Roman"/>
          <w:noProof/>
          <w:sz w:val="24"/>
          <w:szCs w:val="24"/>
          <w:lang w:eastAsia="ru-RU"/>
        </w:rPr>
        <w:drawing>
          <wp:inline distT="0" distB="0" distL="0" distR="0" wp14:anchorId="253A4ADB" wp14:editId="6D911EAF">
            <wp:extent cx="95250" cy="219075"/>
            <wp:effectExtent l="0" t="0" r="0" b="9525"/>
            <wp:docPr id="13" name="Рисунок 13" descr="http://bssexport.1gl.ru/api/image/ru/2637666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bssexport.1gl.ru/api/image/ru/2637666/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>.</w:t>
      </w:r>
    </w:p>
    <w:p w:rsidR="00027F62" w:rsidRPr="00027F62" w:rsidRDefault="00027F62" w:rsidP="00027F62">
      <w:pPr>
        <w:shd w:val="clear" w:color="auto" w:fill="FFFFFF"/>
        <w:spacing w:before="100" w:beforeAutospacing="1" w:after="100" w:afterAutospacing="1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027F62">
        <w:rPr>
          <w:rFonts w:ascii="PT Serif" w:eastAsia="Times New Roman" w:hAnsi="PT Serif" w:cs="Times New Roman"/>
          <w:noProof/>
          <w:sz w:val="24"/>
          <w:szCs w:val="24"/>
          <w:lang w:eastAsia="ru-RU"/>
        </w:rPr>
        <w:drawing>
          <wp:inline distT="0" distB="0" distL="0" distR="0" wp14:anchorId="485683A8" wp14:editId="507CF2A7">
            <wp:extent cx="95250" cy="219075"/>
            <wp:effectExtent l="0" t="0" r="0" b="9525"/>
            <wp:docPr id="14" name="Рисунок 14" descr="http://bssexport.1gl.ru/api/image/ru/2637666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bssexport.1gl.ru/api/image/ru/2637666/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15" w:name="ZAP21GE3BH"/>
      <w:bookmarkStart w:id="116" w:name="bssPhr32"/>
      <w:bookmarkStart w:id="117" w:name="ZAP1S1S3A0"/>
      <w:bookmarkEnd w:id="115"/>
      <w:bookmarkEnd w:id="116"/>
      <w:bookmarkEnd w:id="117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Пункт 2 </w:t>
      </w:r>
      <w:hyperlink r:id="rId20" w:anchor="XA00LVS2MC" w:history="1">
        <w:r w:rsidRPr="00027F62">
          <w:rPr>
            <w:rFonts w:ascii="PT Serif" w:eastAsia="Times New Roman" w:hAnsi="PT Serif" w:cs="Times New Roman"/>
            <w:color w:val="0000FF"/>
            <w:sz w:val="24"/>
            <w:szCs w:val="24"/>
            <w:u w:val="single"/>
            <w:lang w:eastAsia="ru-RU"/>
          </w:rPr>
          <w:t>сводного перечня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и организациями субъектов Российской Федерации и муниципальными учреждениями и организациями</w:t>
        </w:r>
      </w:hyperlink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, утвержденного </w:t>
      </w:r>
      <w:hyperlink r:id="rId21" w:history="1">
        <w:r w:rsidRPr="00027F62">
          <w:rPr>
            <w:rFonts w:ascii="PT Serif" w:eastAsia="Times New Roman" w:hAnsi="PT Serif" w:cs="Times New Roman"/>
            <w:color w:val="0000FF"/>
            <w:sz w:val="24"/>
            <w:szCs w:val="24"/>
            <w:u w:val="single"/>
            <w:lang w:eastAsia="ru-RU"/>
          </w:rPr>
          <w:t>распоряжением Правительства Российской Федерации от 17 декабря 2009 года № 1993-р</w:t>
        </w:r>
      </w:hyperlink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 (Собрание законодательства Российской Федерации, 2009, № 52, ст.6626; 2010, № 37, ст.4777; 2012, № 2, ст.375).</w:t>
      </w:r>
    </w:p>
    <w:p w:rsidR="00027F62" w:rsidRPr="00027F62" w:rsidRDefault="00027F62" w:rsidP="00027F62">
      <w:pPr>
        <w:shd w:val="clear" w:color="auto" w:fill="FFFFFF"/>
        <w:spacing w:before="100" w:beforeAutospacing="1" w:after="0" w:afterAutospacing="1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bookmarkStart w:id="118" w:name="bssPhr33"/>
      <w:bookmarkStart w:id="119" w:name="ZAP2DEI3KN"/>
      <w:bookmarkStart w:id="120" w:name="XA00M3G2M3"/>
      <w:bookmarkStart w:id="121" w:name="ZAP2DB03KM"/>
      <w:bookmarkStart w:id="122" w:name="ZAP27SE3J5"/>
      <w:bookmarkEnd w:id="118"/>
      <w:bookmarkEnd w:id="119"/>
      <w:bookmarkEnd w:id="120"/>
      <w:bookmarkEnd w:id="121"/>
      <w:bookmarkEnd w:id="122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9. Прием в образовательную организацию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</w:t>
      </w:r>
      <w:hyperlink r:id="rId22" w:anchor="XA00M4U2MM" w:history="1">
        <w:r w:rsidRPr="00027F62">
          <w:rPr>
            <w:rFonts w:ascii="PT Serif" w:eastAsia="Times New Roman" w:hAnsi="PT Serif" w:cs="Times New Roman"/>
            <w:color w:val="0000FF"/>
            <w:sz w:val="24"/>
            <w:szCs w:val="24"/>
            <w:u w:val="single"/>
            <w:lang w:eastAsia="ru-RU"/>
          </w:rPr>
          <w:t xml:space="preserve">статьей 10 Федерального закона от 25 июля </w:t>
        </w:r>
        <w:r w:rsidRPr="00027F62">
          <w:rPr>
            <w:rFonts w:ascii="PT Serif" w:eastAsia="Times New Roman" w:hAnsi="PT Serif" w:cs="Times New Roman"/>
            <w:color w:val="0000FF"/>
            <w:sz w:val="24"/>
            <w:szCs w:val="24"/>
            <w:u w:val="single"/>
            <w:lang w:eastAsia="ru-RU"/>
          </w:rPr>
          <w:lastRenderedPageBreak/>
          <w:t>2002 года № 115-ФЗ "О правовом положении иностранных граждан в Российской Федерации"</w:t>
        </w:r>
      </w:hyperlink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 (Собрание законодательства Российской Федерации, 2002, № 30, ст.3032).</w:t>
      </w:r>
      <w:bookmarkStart w:id="123" w:name="bssPhr34"/>
      <w:bookmarkStart w:id="124" w:name="ZAP2HHS3N2"/>
      <w:bookmarkStart w:id="125" w:name="ZAP2C3A3LH"/>
      <w:bookmarkEnd w:id="123"/>
      <w:bookmarkEnd w:id="124"/>
      <w:bookmarkEnd w:id="125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Образовательная организация может осуществлять прием указанного заявления в форме электронного документа с использованием информационно-телекоммуникационных сетей общего </w:t>
      </w:r>
      <w:proofErr w:type="spellStart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>пользования.</w:t>
      </w:r>
      <w:bookmarkStart w:id="126" w:name="bssPhr35"/>
      <w:bookmarkStart w:id="127" w:name="ZAP2M2A3MK"/>
      <w:bookmarkStart w:id="128" w:name="ZAP2GJO3L3"/>
      <w:bookmarkEnd w:id="126"/>
      <w:bookmarkEnd w:id="127"/>
      <w:bookmarkEnd w:id="128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>В</w:t>
      </w:r>
      <w:proofErr w:type="spellEnd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 заявлении родителями (законными представителями) ребенка указываются следующие сведения:</w:t>
      </w:r>
    </w:p>
    <w:p w:rsidR="00027F62" w:rsidRPr="00027F62" w:rsidRDefault="00027F62" w:rsidP="00027F62">
      <w:pPr>
        <w:shd w:val="clear" w:color="auto" w:fill="FFFFFF"/>
        <w:spacing w:before="100" w:beforeAutospacing="1" w:after="100" w:afterAutospacing="1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bookmarkStart w:id="129" w:name="bssPhr36"/>
      <w:bookmarkStart w:id="130" w:name="ZAP2LUA3K6"/>
      <w:bookmarkStart w:id="131" w:name="XA00M5Q2MD"/>
      <w:bookmarkStart w:id="132" w:name="ZAP2GFO3IL"/>
      <w:bookmarkEnd w:id="129"/>
      <w:bookmarkEnd w:id="130"/>
      <w:bookmarkEnd w:id="131"/>
      <w:bookmarkEnd w:id="132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>а) фамилия, имя, отчество (последнее - при наличии) ребенка;</w:t>
      </w:r>
    </w:p>
    <w:p w:rsidR="00027F62" w:rsidRPr="00027F62" w:rsidRDefault="00027F62" w:rsidP="00027F62">
      <w:pPr>
        <w:shd w:val="clear" w:color="auto" w:fill="FFFFFF"/>
        <w:spacing w:before="100" w:beforeAutospacing="1" w:after="100" w:afterAutospacing="1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bookmarkStart w:id="133" w:name="bssPhr37"/>
      <w:bookmarkStart w:id="134" w:name="ZAP2O5M3PB"/>
      <w:bookmarkStart w:id="135" w:name="XA00M6C2MG"/>
      <w:bookmarkStart w:id="136" w:name="ZAP2IN43NQ"/>
      <w:bookmarkEnd w:id="133"/>
      <w:bookmarkEnd w:id="134"/>
      <w:bookmarkEnd w:id="135"/>
      <w:bookmarkEnd w:id="136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>б) дата и место рождения ребенка;</w:t>
      </w:r>
    </w:p>
    <w:p w:rsidR="00027F62" w:rsidRPr="00027F62" w:rsidRDefault="00027F62" w:rsidP="00027F62">
      <w:pPr>
        <w:shd w:val="clear" w:color="auto" w:fill="FFFFFF"/>
        <w:spacing w:before="100" w:beforeAutospacing="1" w:after="100" w:afterAutospacing="1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bookmarkStart w:id="137" w:name="bssPhr38"/>
      <w:bookmarkStart w:id="138" w:name="ZAP2LH83I1"/>
      <w:bookmarkStart w:id="139" w:name="XA00M6U2MJ"/>
      <w:bookmarkStart w:id="140" w:name="ZAP2G2M3GG"/>
      <w:bookmarkEnd w:id="137"/>
      <w:bookmarkEnd w:id="138"/>
      <w:bookmarkEnd w:id="139"/>
      <w:bookmarkEnd w:id="140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>в) фамилия, имя, отчество (последнее - при наличии) родителей (законных представителей) ребенка;</w:t>
      </w:r>
    </w:p>
    <w:p w:rsidR="00027F62" w:rsidRPr="00027F62" w:rsidRDefault="00027F62" w:rsidP="00027F62">
      <w:pPr>
        <w:shd w:val="clear" w:color="auto" w:fill="FFFFFF"/>
        <w:spacing w:before="100" w:beforeAutospacing="1" w:after="100" w:afterAutospacing="1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bookmarkStart w:id="141" w:name="bssPhr39"/>
      <w:bookmarkStart w:id="142" w:name="ZAP321Q3OS"/>
      <w:bookmarkStart w:id="143" w:name="XA00M7G2MM"/>
      <w:bookmarkStart w:id="144" w:name="ZAP2SJ83NB"/>
      <w:bookmarkEnd w:id="141"/>
      <w:bookmarkEnd w:id="142"/>
      <w:bookmarkEnd w:id="143"/>
      <w:bookmarkEnd w:id="144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>г) адрес места жительства ребенка, его родителей (законных представителей);</w:t>
      </w:r>
    </w:p>
    <w:p w:rsidR="00027F62" w:rsidRPr="00027F62" w:rsidRDefault="00027F62" w:rsidP="00027F62">
      <w:pPr>
        <w:shd w:val="clear" w:color="auto" w:fill="FFFFFF"/>
        <w:spacing w:before="100" w:beforeAutospacing="1" w:after="0" w:afterAutospacing="1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bookmarkStart w:id="145" w:name="bssPhr40"/>
      <w:bookmarkStart w:id="146" w:name="ZAP25CK3F7"/>
      <w:bookmarkStart w:id="147" w:name="XA00M8G2N0"/>
      <w:bookmarkStart w:id="148" w:name="ZAP1VU23DM"/>
      <w:bookmarkEnd w:id="145"/>
      <w:bookmarkEnd w:id="146"/>
      <w:bookmarkEnd w:id="147"/>
      <w:bookmarkEnd w:id="148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д) контактные телефоны родителей (законных представителей) </w:t>
      </w:r>
      <w:proofErr w:type="spellStart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>ребенка.</w:t>
      </w:r>
      <w:bookmarkStart w:id="149" w:name="bssPhr41"/>
      <w:bookmarkStart w:id="150" w:name="ZAP2AGU3EQ"/>
      <w:bookmarkStart w:id="151" w:name="ZAP252C3D9"/>
      <w:bookmarkEnd w:id="149"/>
      <w:bookmarkEnd w:id="150"/>
      <w:bookmarkEnd w:id="151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>Примерная</w:t>
      </w:r>
      <w:proofErr w:type="spellEnd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 форма заявления размещается образовательной организацией на информационном стенде и на официальном сайте образовательной организации в сети </w:t>
      </w:r>
      <w:proofErr w:type="spellStart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>Интернет.</w:t>
      </w:r>
      <w:bookmarkStart w:id="152" w:name="bssPhr42"/>
      <w:bookmarkStart w:id="153" w:name="ZAP2QI03S7"/>
      <w:bookmarkStart w:id="154" w:name="ZAP2L3E3QM"/>
      <w:bookmarkEnd w:id="152"/>
      <w:bookmarkEnd w:id="153"/>
      <w:bookmarkEnd w:id="154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>Прием</w:t>
      </w:r>
      <w:proofErr w:type="spellEnd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 детей, впервые поступающих в образовательную организацию, осуществляется на основании медицинского заключения</w:t>
      </w:r>
      <w:r w:rsidRPr="00027F62">
        <w:rPr>
          <w:rFonts w:ascii="PT Serif" w:eastAsia="Times New Roman" w:hAnsi="PT Serif" w:cs="Times New Roman"/>
          <w:noProof/>
          <w:sz w:val="24"/>
          <w:szCs w:val="24"/>
          <w:lang w:eastAsia="ru-RU"/>
        </w:rPr>
        <w:drawing>
          <wp:inline distT="0" distB="0" distL="0" distR="0" wp14:anchorId="3A05A48A" wp14:editId="06ADA1CE">
            <wp:extent cx="95250" cy="219075"/>
            <wp:effectExtent l="0" t="0" r="0" b="9525"/>
            <wp:docPr id="15" name="Рисунок 15" descr="http://bssexport.1gl.ru/api/image/ru/263766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bssexport.1gl.ru/api/image/ru/2637667/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>.</w:t>
      </w:r>
    </w:p>
    <w:p w:rsidR="00027F62" w:rsidRPr="00027F62" w:rsidRDefault="00027F62" w:rsidP="00027F62">
      <w:pPr>
        <w:shd w:val="clear" w:color="auto" w:fill="FFFFFF"/>
        <w:spacing w:before="100" w:beforeAutospacing="1" w:after="0" w:afterAutospacing="1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027F62">
        <w:rPr>
          <w:rFonts w:ascii="PT Serif" w:eastAsia="Times New Roman" w:hAnsi="PT Serif" w:cs="Times New Roman"/>
          <w:noProof/>
          <w:sz w:val="24"/>
          <w:szCs w:val="24"/>
          <w:lang w:eastAsia="ru-RU"/>
        </w:rPr>
        <w:drawing>
          <wp:inline distT="0" distB="0" distL="0" distR="0" wp14:anchorId="05861A2D" wp14:editId="7A9FCB1B">
            <wp:extent cx="95250" cy="219075"/>
            <wp:effectExtent l="0" t="0" r="0" b="9525"/>
            <wp:docPr id="16" name="Рисунок 16" descr="http://bssexport.1gl.ru/api/image/ru/263766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bssexport.1gl.ru/api/image/ru/2637667/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55" w:name="ZAP29II3HJ"/>
      <w:bookmarkStart w:id="156" w:name="bssPhr43"/>
      <w:bookmarkStart w:id="157" w:name="ZAP24403G2"/>
      <w:bookmarkEnd w:id="155"/>
      <w:bookmarkEnd w:id="156"/>
      <w:bookmarkEnd w:id="157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fldChar w:fldCharType="begin"/>
      </w:r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instrText xml:space="preserve"> HYPERLINK "https://e.rukdobra.ru/npd-doc.aspx?npmid=99&amp;npid=499023522" \l "XA00MCU2N4" </w:instrText>
      </w:r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fldChar w:fldCharType="separate"/>
      </w:r>
      <w:r w:rsidRPr="00027F62">
        <w:rPr>
          <w:rFonts w:ascii="PT Serif" w:eastAsia="Times New Roman" w:hAnsi="PT Serif" w:cs="Times New Roman"/>
          <w:color w:val="0000FF"/>
          <w:sz w:val="24"/>
          <w:szCs w:val="24"/>
          <w:u w:val="single"/>
          <w:lang w:eastAsia="ru-RU"/>
        </w:rPr>
        <w:t>Пункт 11.1 Постановления Главного государственного санитарного врача Российской Федерации от 15 мая 2013 года № 26 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</w:t>
      </w:r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fldChar w:fldCharType="end"/>
      </w:r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 (зарегистрировано в Министерстве юстиции Российской Федерации 29 мая 2013 года, регистрационный № 28564).</w:t>
      </w:r>
      <w:bookmarkStart w:id="158" w:name="bssPhr44"/>
      <w:bookmarkStart w:id="159" w:name="ZAP388M3TV"/>
      <w:bookmarkStart w:id="160" w:name="ZAP38543TU"/>
      <w:bookmarkStart w:id="161" w:name="ZAP32MI3SD"/>
      <w:bookmarkEnd w:id="158"/>
      <w:bookmarkEnd w:id="159"/>
      <w:bookmarkEnd w:id="160"/>
      <w:bookmarkEnd w:id="161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>Для приема в образовательную организацию:</w:t>
      </w:r>
    </w:p>
    <w:p w:rsidR="00027F62" w:rsidRPr="00027F62" w:rsidRDefault="00027F62" w:rsidP="00027F62">
      <w:pPr>
        <w:shd w:val="clear" w:color="auto" w:fill="FFFFFF"/>
        <w:spacing w:before="100" w:beforeAutospacing="1" w:after="100" w:afterAutospacing="1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bookmarkStart w:id="162" w:name="bssPhr45"/>
      <w:bookmarkStart w:id="163" w:name="ZAP2S9K3M1"/>
      <w:bookmarkStart w:id="164" w:name="XA00M922N3"/>
      <w:bookmarkStart w:id="165" w:name="ZAP2MR23KG"/>
      <w:bookmarkEnd w:id="162"/>
      <w:bookmarkEnd w:id="163"/>
      <w:bookmarkEnd w:id="164"/>
      <w:bookmarkEnd w:id="165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>а) родители (законные представители) детей, проживающих на закрепленной территории, для зачисления ребенка в образовательную организацию дополнительно предъявляют оригинал свидетельства о рождении ребенка или документ, подтверждающий родство заявителя (или законность представления прав ребенка),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027F62" w:rsidRPr="00027F62" w:rsidRDefault="00027F62" w:rsidP="00027F62">
      <w:pPr>
        <w:shd w:val="clear" w:color="auto" w:fill="FFFFFF"/>
        <w:spacing w:before="100" w:beforeAutospacing="1" w:after="0" w:afterAutospacing="1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bookmarkStart w:id="166" w:name="bssPhr46"/>
      <w:bookmarkStart w:id="167" w:name="ZAP2QUQ3L6"/>
      <w:bookmarkStart w:id="168" w:name="XA00M9K2N6"/>
      <w:bookmarkStart w:id="169" w:name="ZAP2LG83JL"/>
      <w:bookmarkEnd w:id="166"/>
      <w:bookmarkEnd w:id="167"/>
      <w:bookmarkEnd w:id="168"/>
      <w:bookmarkEnd w:id="169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б) родители (законные представители) детей, не проживающих на закрепленной территории, дополнительно предъявляют свидетельство о рождении </w:t>
      </w:r>
      <w:proofErr w:type="spellStart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>ребенка.</w:t>
      </w:r>
      <w:bookmarkStart w:id="170" w:name="bssPhr47"/>
      <w:bookmarkStart w:id="171" w:name="ZAP2GKS3IG"/>
      <w:bookmarkStart w:id="172" w:name="ZAP2B6A3GV"/>
      <w:bookmarkEnd w:id="170"/>
      <w:bookmarkEnd w:id="171"/>
      <w:bookmarkEnd w:id="172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>Родители</w:t>
      </w:r>
      <w:proofErr w:type="spellEnd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</w:t>
      </w:r>
      <w:proofErr w:type="spellStart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>Федерации.</w:t>
      </w:r>
      <w:bookmarkStart w:id="173" w:name="bssPhr48"/>
      <w:bookmarkStart w:id="174" w:name="ZAP2B783HP"/>
      <w:bookmarkStart w:id="175" w:name="ZAP25OM3G8"/>
      <w:bookmarkEnd w:id="173"/>
      <w:bookmarkEnd w:id="174"/>
      <w:bookmarkEnd w:id="175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>Иностранные</w:t>
      </w:r>
      <w:proofErr w:type="spellEnd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 граждане и лица без гражданства все документы представляют на русском языке или вместе с заверенным в установленном порядке переводом на русский </w:t>
      </w:r>
      <w:proofErr w:type="spellStart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>язык.</w:t>
      </w:r>
      <w:bookmarkStart w:id="176" w:name="bssPhr49"/>
      <w:bookmarkStart w:id="177" w:name="ZAP2KLU3PV"/>
      <w:bookmarkStart w:id="178" w:name="ZAP2F7C3OE"/>
      <w:bookmarkEnd w:id="176"/>
      <w:bookmarkEnd w:id="177"/>
      <w:bookmarkEnd w:id="178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>Копии</w:t>
      </w:r>
      <w:proofErr w:type="spellEnd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 предъявляемых при приеме документов хранятся в образовательной организации на время обучения ребенка.</w:t>
      </w:r>
    </w:p>
    <w:p w:rsidR="00027F62" w:rsidRPr="00027F62" w:rsidRDefault="00027F62" w:rsidP="00027F62">
      <w:pPr>
        <w:shd w:val="clear" w:color="auto" w:fill="FFFFFF"/>
        <w:spacing w:before="100" w:beforeAutospacing="1" w:after="100" w:afterAutospacing="1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bookmarkStart w:id="179" w:name="bssPhr50"/>
      <w:bookmarkStart w:id="180" w:name="ZAP1UPU390"/>
      <w:bookmarkStart w:id="181" w:name="XA00MA62N9"/>
      <w:bookmarkStart w:id="182" w:name="ZAP1PBC37F"/>
      <w:bookmarkEnd w:id="179"/>
      <w:bookmarkEnd w:id="180"/>
      <w:bookmarkEnd w:id="181"/>
      <w:bookmarkEnd w:id="182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>10.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027F62" w:rsidRPr="00027F62" w:rsidRDefault="00027F62" w:rsidP="00027F62">
      <w:pPr>
        <w:shd w:val="clear" w:color="auto" w:fill="FFFFFF"/>
        <w:spacing w:before="100" w:beforeAutospacing="1" w:after="100" w:afterAutospacing="1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bookmarkStart w:id="183" w:name="bssPhr51"/>
      <w:bookmarkStart w:id="184" w:name="ZAP26MG3HO"/>
      <w:bookmarkStart w:id="185" w:name="XA00M5O2MC"/>
      <w:bookmarkStart w:id="186" w:name="ZAP217U3G7"/>
      <w:bookmarkEnd w:id="183"/>
      <w:bookmarkEnd w:id="184"/>
      <w:bookmarkEnd w:id="185"/>
      <w:bookmarkEnd w:id="186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lastRenderedPageBreak/>
        <w:t>11.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027F62" w:rsidRPr="00027F62" w:rsidRDefault="00027F62" w:rsidP="00027F62">
      <w:pPr>
        <w:shd w:val="clear" w:color="auto" w:fill="FFFFFF"/>
        <w:spacing w:before="100" w:beforeAutospacing="1" w:after="0" w:afterAutospacing="1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bookmarkStart w:id="187" w:name="bssPhr52"/>
      <w:bookmarkStart w:id="188" w:name="ZAP24TS3IV"/>
      <w:bookmarkStart w:id="189" w:name="XA00M6A2MF"/>
      <w:bookmarkStart w:id="190" w:name="ZAP1VFA3HE"/>
      <w:bookmarkEnd w:id="187"/>
      <w:bookmarkEnd w:id="188"/>
      <w:bookmarkEnd w:id="189"/>
      <w:bookmarkEnd w:id="190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12.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образовательной организации фиксируется в заявлении о приеме и заверяется личной подписью родителей (законных представителей) </w:t>
      </w:r>
      <w:proofErr w:type="spellStart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>ребенка.</w:t>
      </w:r>
      <w:bookmarkStart w:id="191" w:name="bssPhr53"/>
      <w:bookmarkStart w:id="192" w:name="ZAP2GJ03KQ"/>
      <w:bookmarkStart w:id="193" w:name="ZAP2B4E3J9"/>
      <w:bookmarkEnd w:id="191"/>
      <w:bookmarkEnd w:id="192"/>
      <w:bookmarkEnd w:id="193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>Подписью</w:t>
      </w:r>
      <w:proofErr w:type="spellEnd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</w:t>
      </w:r>
      <w:r w:rsidRPr="00027F62">
        <w:rPr>
          <w:rFonts w:ascii="PT Serif" w:eastAsia="Times New Roman" w:hAnsi="PT Serif" w:cs="Times New Roman"/>
          <w:noProof/>
          <w:sz w:val="24"/>
          <w:szCs w:val="24"/>
          <w:lang w:eastAsia="ru-RU"/>
        </w:rPr>
        <w:drawing>
          <wp:inline distT="0" distB="0" distL="0" distR="0" wp14:anchorId="04A6F43D" wp14:editId="105C0D93">
            <wp:extent cx="95250" cy="219075"/>
            <wp:effectExtent l="0" t="0" r="0" b="9525"/>
            <wp:docPr id="17" name="Рисунок 17" descr="http://bssexport.1gl.ru/api/image/ru/263766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bssexport.1gl.ru/api/image/ru/2637668/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>.</w:t>
      </w:r>
    </w:p>
    <w:p w:rsidR="00027F62" w:rsidRPr="00027F62" w:rsidRDefault="00027F62" w:rsidP="00027F62">
      <w:pPr>
        <w:shd w:val="clear" w:color="auto" w:fill="FFFFFF"/>
        <w:spacing w:before="100" w:beforeAutospacing="1" w:after="100" w:afterAutospacing="1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027F62">
        <w:rPr>
          <w:rFonts w:ascii="PT Serif" w:eastAsia="Times New Roman" w:hAnsi="PT Serif" w:cs="Times New Roman"/>
          <w:noProof/>
          <w:sz w:val="24"/>
          <w:szCs w:val="24"/>
          <w:lang w:eastAsia="ru-RU"/>
        </w:rPr>
        <w:drawing>
          <wp:inline distT="0" distB="0" distL="0" distR="0" wp14:anchorId="13F46B01" wp14:editId="359A36B5">
            <wp:extent cx="95250" cy="219075"/>
            <wp:effectExtent l="0" t="0" r="0" b="9525"/>
            <wp:docPr id="18" name="Рисунок 18" descr="http://bssexport.1gl.ru/api/image/ru/263766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bssexport.1gl.ru/api/image/ru/2637668/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94" w:name="ZAP1M3K385"/>
      <w:bookmarkStart w:id="195" w:name="bssPhr54"/>
      <w:bookmarkStart w:id="196" w:name="ZAP1GL236K"/>
      <w:bookmarkEnd w:id="194"/>
      <w:bookmarkEnd w:id="195"/>
      <w:bookmarkEnd w:id="196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fldChar w:fldCharType="begin"/>
      </w:r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instrText xml:space="preserve"> HYPERLINK "https://e.rukdobra.ru/npd-doc.aspx?npmid=99&amp;npid=901990046" \l "XA00M6Q2MH" </w:instrText>
      </w:r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fldChar w:fldCharType="separate"/>
      </w:r>
      <w:r w:rsidRPr="00027F62">
        <w:rPr>
          <w:rFonts w:ascii="PT Serif" w:eastAsia="Times New Roman" w:hAnsi="PT Serif" w:cs="Times New Roman"/>
          <w:color w:val="0000FF"/>
          <w:sz w:val="24"/>
          <w:szCs w:val="24"/>
          <w:u w:val="single"/>
          <w:lang w:eastAsia="ru-RU"/>
        </w:rPr>
        <w:t>Часть 1 статьи 6 Федерального закона от 27 июля 2006 года № 152-ФЗ "О персональных данных"</w:t>
      </w:r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fldChar w:fldCharType="end"/>
      </w:r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 (Собрание законодательства Российской Федерации, 2006, № 31, ст.3451).</w:t>
      </w:r>
    </w:p>
    <w:p w:rsidR="00027F62" w:rsidRPr="00027F62" w:rsidRDefault="00027F62" w:rsidP="00027F62">
      <w:pPr>
        <w:shd w:val="clear" w:color="auto" w:fill="FFFFFF"/>
        <w:spacing w:before="100" w:beforeAutospacing="1" w:after="0" w:afterAutospacing="1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bookmarkStart w:id="197" w:name="bssPhr55"/>
      <w:bookmarkStart w:id="198" w:name="ZAP2A7A3GV"/>
      <w:bookmarkStart w:id="199" w:name="XA00M6S2MI"/>
      <w:bookmarkStart w:id="200" w:name="ZAP2A3O3GU"/>
      <w:bookmarkStart w:id="201" w:name="ZAP24L63FD"/>
      <w:bookmarkEnd w:id="197"/>
      <w:bookmarkEnd w:id="198"/>
      <w:bookmarkEnd w:id="199"/>
      <w:bookmarkEnd w:id="200"/>
      <w:bookmarkEnd w:id="201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13. Родители (законные представители) ребенка могут направить заявление о приеме в образовательную организацию почтовым сообщением с уведомлением о вручении посредством официального сайта учредителя образовательной организации в информационно-телекоммуникационной сети "Интернет", федеральной государственной информационной системы "Единый портал государственных и муниципальных услуг (функций)" в порядке предоставления государственной и муниципальной услуги в соответствии с </w:t>
      </w:r>
      <w:hyperlink r:id="rId25" w:anchor="XA00M2U2M0" w:tgtFrame="_self" w:history="1">
        <w:r w:rsidRPr="00027F62">
          <w:rPr>
            <w:rFonts w:ascii="PT Serif" w:eastAsia="Times New Roman" w:hAnsi="PT Serif" w:cs="Times New Roman"/>
            <w:color w:val="0000FF"/>
            <w:sz w:val="24"/>
            <w:szCs w:val="24"/>
            <w:u w:val="single"/>
            <w:lang w:eastAsia="ru-RU"/>
          </w:rPr>
          <w:t xml:space="preserve">пунктом 8 настоящего </w:t>
        </w:r>
        <w:proofErr w:type="spellStart"/>
        <w:r w:rsidRPr="00027F62">
          <w:rPr>
            <w:rFonts w:ascii="PT Serif" w:eastAsia="Times New Roman" w:hAnsi="PT Serif" w:cs="Times New Roman"/>
            <w:color w:val="0000FF"/>
            <w:sz w:val="24"/>
            <w:szCs w:val="24"/>
            <w:u w:val="single"/>
            <w:lang w:eastAsia="ru-RU"/>
          </w:rPr>
          <w:t>Порядка</w:t>
        </w:r>
      </w:hyperlink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>.</w:t>
      </w:r>
      <w:bookmarkStart w:id="202" w:name="bssPhr56"/>
      <w:bookmarkStart w:id="203" w:name="ZAP2B6M3GD"/>
      <w:bookmarkStart w:id="204" w:name="ZAP25O43ES"/>
      <w:bookmarkEnd w:id="202"/>
      <w:bookmarkEnd w:id="203"/>
      <w:bookmarkEnd w:id="204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>Оригинал</w:t>
      </w:r>
      <w:proofErr w:type="spellEnd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 паспорта или иного документа, удостоверяющего личность родителей (законных представителей), и другие документы в соответствии с </w:t>
      </w:r>
      <w:hyperlink r:id="rId26" w:anchor="XA00M3G2M3" w:tgtFrame="_self" w:history="1">
        <w:r w:rsidRPr="00027F62">
          <w:rPr>
            <w:rFonts w:ascii="PT Serif" w:eastAsia="Times New Roman" w:hAnsi="PT Serif" w:cs="Times New Roman"/>
            <w:color w:val="0000FF"/>
            <w:sz w:val="24"/>
            <w:szCs w:val="24"/>
            <w:u w:val="single"/>
            <w:lang w:eastAsia="ru-RU"/>
          </w:rPr>
          <w:t>пунктом 9 настоящего Порядка</w:t>
        </w:r>
      </w:hyperlink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 предъявляются руководителю образовательной организации или уполномоченному им должностному лицу в сроки, определяемые учредителем образовательной организации, до начала посещения ребенком образовательной организации.</w:t>
      </w:r>
    </w:p>
    <w:p w:rsidR="00027F62" w:rsidRPr="00027F62" w:rsidRDefault="00027F62" w:rsidP="00027F62">
      <w:pPr>
        <w:shd w:val="clear" w:color="auto" w:fill="FFFFFF"/>
        <w:spacing w:before="100" w:beforeAutospacing="1" w:after="100" w:afterAutospacing="1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bookmarkStart w:id="205" w:name="bssPhr57"/>
      <w:bookmarkStart w:id="206" w:name="ZAP2F263JA"/>
      <w:bookmarkStart w:id="207" w:name="XA00M7E2ML"/>
      <w:bookmarkStart w:id="208" w:name="ZAP29JK3HP"/>
      <w:bookmarkEnd w:id="205"/>
      <w:bookmarkEnd w:id="206"/>
      <w:bookmarkEnd w:id="207"/>
      <w:bookmarkEnd w:id="208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>14. Заявление о приеме в образовательную организацию и прилагаемые к нему документы, представленные родителями (законными представителями) детей,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образовательную организацию, перечне представленных документов. Расписка заверяется подписью должностного лица образовательной организации, ответственного за прием документов, и печатью образовательной организации.</w:t>
      </w:r>
    </w:p>
    <w:p w:rsidR="00027F62" w:rsidRPr="00027F62" w:rsidRDefault="00027F62" w:rsidP="00027F62">
      <w:pPr>
        <w:shd w:val="clear" w:color="auto" w:fill="FFFFFF"/>
        <w:spacing w:before="100" w:beforeAutospacing="1" w:after="100" w:afterAutospacing="1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bookmarkStart w:id="209" w:name="bssPhr58"/>
      <w:bookmarkStart w:id="210" w:name="ZAP27QS3HL"/>
      <w:bookmarkStart w:id="211" w:name="XA00M802MO"/>
      <w:bookmarkStart w:id="212" w:name="ZAP22CA3G4"/>
      <w:bookmarkEnd w:id="209"/>
      <w:bookmarkEnd w:id="210"/>
      <w:bookmarkEnd w:id="211"/>
      <w:bookmarkEnd w:id="212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15. Дети, родители (законные представители) которых не представили необходимые для приема документы в соответствии с </w:t>
      </w:r>
      <w:hyperlink r:id="rId27" w:anchor="XA00M3G2M3" w:tgtFrame="_self" w:history="1">
        <w:r w:rsidRPr="00027F62">
          <w:rPr>
            <w:rFonts w:ascii="PT Serif" w:eastAsia="Times New Roman" w:hAnsi="PT Serif" w:cs="Times New Roman"/>
            <w:color w:val="0000FF"/>
            <w:sz w:val="24"/>
            <w:szCs w:val="24"/>
            <w:u w:val="single"/>
            <w:lang w:eastAsia="ru-RU"/>
          </w:rPr>
          <w:t>пунктом 9 настоящего Порядка</w:t>
        </w:r>
      </w:hyperlink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>, остаются на учете детей, нуждающихся в предоставлении места в образовательной организации. Место в образовательную организацию ребенку предоставляется при освобождении мест в соответствующей возрастной группе в течение года.</w:t>
      </w:r>
    </w:p>
    <w:p w:rsidR="00027F62" w:rsidRPr="00027F62" w:rsidRDefault="00027F62" w:rsidP="00027F62">
      <w:pPr>
        <w:shd w:val="clear" w:color="auto" w:fill="FFFFFF"/>
        <w:spacing w:before="100" w:beforeAutospacing="1" w:after="100" w:afterAutospacing="1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bookmarkStart w:id="213" w:name="bssPhr59"/>
      <w:bookmarkStart w:id="214" w:name="ZAP2BTC3I8"/>
      <w:bookmarkStart w:id="215" w:name="XA00M902N2"/>
      <w:bookmarkStart w:id="216" w:name="ZAP26EQ3GN"/>
      <w:bookmarkEnd w:id="213"/>
      <w:bookmarkEnd w:id="214"/>
      <w:bookmarkEnd w:id="215"/>
      <w:bookmarkEnd w:id="216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16. После приема документов, указанных в </w:t>
      </w:r>
      <w:hyperlink r:id="rId28" w:anchor="XA00M3G2M3" w:tgtFrame="_self" w:history="1">
        <w:r w:rsidRPr="00027F62">
          <w:rPr>
            <w:rFonts w:ascii="PT Serif" w:eastAsia="Times New Roman" w:hAnsi="PT Serif" w:cs="Times New Roman"/>
            <w:color w:val="0000FF"/>
            <w:sz w:val="24"/>
            <w:szCs w:val="24"/>
            <w:u w:val="single"/>
            <w:lang w:eastAsia="ru-RU"/>
          </w:rPr>
          <w:t>пункте 9 настоящего Порядка</w:t>
        </w:r>
      </w:hyperlink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>, образовательная организация заключает договор об образовании по образовательным программам дошкольного образования (далее - договор)</w:t>
      </w:r>
      <w:r w:rsidRPr="00027F62">
        <w:rPr>
          <w:rFonts w:ascii="PT Serif" w:eastAsia="Times New Roman" w:hAnsi="PT Serif" w:cs="Times New Roman"/>
          <w:noProof/>
          <w:sz w:val="24"/>
          <w:szCs w:val="24"/>
          <w:lang w:eastAsia="ru-RU"/>
        </w:rPr>
        <w:drawing>
          <wp:inline distT="0" distB="0" distL="0" distR="0" wp14:anchorId="22B9CA99" wp14:editId="4DB92ADA">
            <wp:extent cx="142875" cy="219075"/>
            <wp:effectExtent l="0" t="0" r="9525" b="9525"/>
            <wp:docPr id="19" name="Рисунок 19" descr="http://bssexport.1gl.ru/api/image/ru/263766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bssexport.1gl.ru/api/image/ru/2637665/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 с родителями (законными представителями) ребенка.</w:t>
      </w:r>
    </w:p>
    <w:p w:rsidR="00027F62" w:rsidRPr="00027F62" w:rsidRDefault="00027F62" w:rsidP="00027F62">
      <w:pPr>
        <w:shd w:val="clear" w:color="auto" w:fill="FFFFFF"/>
        <w:spacing w:before="100" w:beforeAutospacing="1" w:after="100" w:afterAutospacing="1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027F62">
        <w:rPr>
          <w:rFonts w:ascii="PT Serif" w:eastAsia="Times New Roman" w:hAnsi="PT Serif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C9E2320" wp14:editId="46FED038">
            <wp:extent cx="142875" cy="219075"/>
            <wp:effectExtent l="0" t="0" r="9525" b="9525"/>
            <wp:docPr id="20" name="Рисунок 20" descr="http://bssexport.1gl.ru/api/image/ru/263766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bssexport.1gl.ru/api/image/ru/2637665/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17" w:name="ZAP1OU837D"/>
      <w:bookmarkStart w:id="218" w:name="bssPhr60"/>
      <w:bookmarkStart w:id="219" w:name="ZAP1JFM35S"/>
      <w:bookmarkEnd w:id="217"/>
      <w:bookmarkEnd w:id="218"/>
      <w:bookmarkEnd w:id="219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fldChar w:fldCharType="begin"/>
      </w:r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instrText xml:space="preserve"> HYPERLINK "https://e.rukdobra.ru/npd-doc.aspx?npmid=99&amp;npid=902389617" \l "XA00RN22OQ" </w:instrText>
      </w:r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fldChar w:fldCharType="separate"/>
      </w:r>
      <w:r w:rsidRPr="00027F62">
        <w:rPr>
          <w:rFonts w:ascii="PT Serif" w:eastAsia="Times New Roman" w:hAnsi="PT Serif" w:cs="Times New Roman"/>
          <w:color w:val="0000FF"/>
          <w:sz w:val="24"/>
          <w:szCs w:val="24"/>
          <w:u w:val="single"/>
          <w:lang w:eastAsia="ru-RU"/>
        </w:rPr>
        <w:t>Часть 2 статьи 53 Федерального закона от 29 декабря 2012 года № 273-ФЗ "Об образовании в Российской Федерации"</w:t>
      </w:r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fldChar w:fldCharType="end"/>
      </w:r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 (Собрание законодательства Российской Федерации, 2012, № 53, ст.7598; 2013, № 19, ст.2326; № 23, ст.2878; № 30, ст.4036; № 48, ст.6165; 2014, № 6, ст.562, ст.566).</w:t>
      </w:r>
    </w:p>
    <w:p w:rsidR="00027F62" w:rsidRPr="00027F62" w:rsidRDefault="00027F62" w:rsidP="00027F62">
      <w:pPr>
        <w:shd w:val="clear" w:color="auto" w:fill="FFFFFF"/>
        <w:spacing w:before="100" w:beforeAutospacing="1" w:after="0" w:afterAutospacing="1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bookmarkStart w:id="220" w:name="bssPhr61"/>
      <w:bookmarkStart w:id="221" w:name="ZAP27G03EA"/>
      <w:bookmarkStart w:id="222" w:name="XA00M9I2N5"/>
      <w:bookmarkStart w:id="223" w:name="ZAP27CE3E9"/>
      <w:bookmarkStart w:id="224" w:name="ZAP21TS3CO"/>
      <w:bookmarkEnd w:id="220"/>
      <w:bookmarkEnd w:id="221"/>
      <w:bookmarkEnd w:id="222"/>
      <w:bookmarkEnd w:id="223"/>
      <w:bookmarkEnd w:id="224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17. Руководитель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акт в трехдневный срок после издания размещается на информационном стенде образовательной организации и на официальном сайте образовательной организации в сети </w:t>
      </w:r>
      <w:proofErr w:type="spellStart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>Интернет.</w:t>
      </w:r>
      <w:bookmarkStart w:id="225" w:name="bssPhr62"/>
      <w:bookmarkStart w:id="226" w:name="ZAP2D2O3H9"/>
      <w:bookmarkStart w:id="227" w:name="ZAP27K63FO"/>
      <w:bookmarkEnd w:id="225"/>
      <w:bookmarkEnd w:id="226"/>
      <w:bookmarkEnd w:id="227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>После</w:t>
      </w:r>
      <w:proofErr w:type="spellEnd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 издания распорядительного акта ребенок снимается с учета детей, нуждающихся в предоставлении места в образовательной организации, в порядке предоставления государственной и муниципальной услуги в соответствии с </w:t>
      </w:r>
      <w:hyperlink r:id="rId30" w:anchor="XA00M2U2M0" w:tgtFrame="_self" w:history="1">
        <w:r w:rsidRPr="00027F62">
          <w:rPr>
            <w:rFonts w:ascii="PT Serif" w:eastAsia="Times New Roman" w:hAnsi="PT Serif" w:cs="Times New Roman"/>
            <w:color w:val="0000FF"/>
            <w:sz w:val="24"/>
            <w:szCs w:val="24"/>
            <w:u w:val="single"/>
            <w:lang w:eastAsia="ru-RU"/>
          </w:rPr>
          <w:t>пунктом 8 настоящего Порядка</w:t>
        </w:r>
      </w:hyperlink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>.</w:t>
      </w:r>
    </w:p>
    <w:p w:rsidR="00027F62" w:rsidRPr="00027F62" w:rsidRDefault="00027F62" w:rsidP="00027F62">
      <w:pPr>
        <w:shd w:val="clear" w:color="auto" w:fill="FFFFFF"/>
        <w:spacing w:before="100" w:beforeAutospacing="1" w:after="0" w:afterAutospacing="1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bookmarkStart w:id="228" w:name="bssPhr63"/>
      <w:bookmarkStart w:id="229" w:name="ZAP2Q5K3RS"/>
      <w:bookmarkStart w:id="230" w:name="XA00MA42N8"/>
      <w:bookmarkStart w:id="231" w:name="ZAP2KN23QB"/>
      <w:bookmarkEnd w:id="228"/>
      <w:bookmarkEnd w:id="229"/>
      <w:bookmarkEnd w:id="230"/>
      <w:bookmarkEnd w:id="231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18. На каждого ребенка, зачисленного в образовательную организацию, заводится личное дело, в котором хранятся все сданные </w:t>
      </w:r>
      <w:proofErr w:type="spellStart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>документы</w:t>
      </w:r>
      <w:proofErr w:type="gramStart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>.</w:t>
      </w:r>
      <w:bookmarkStart w:id="232" w:name="ZAP28NS3FJ"/>
      <w:bookmarkStart w:id="233" w:name="bssPhr64"/>
      <w:bookmarkEnd w:id="232"/>
      <w:bookmarkEnd w:id="233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>и</w:t>
      </w:r>
      <w:proofErr w:type="spellEnd"/>
      <w:proofErr w:type="gramEnd"/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 сверен по:</w:t>
      </w:r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br/>
        <w:t>Российская газета,</w:t>
      </w:r>
      <w:r w:rsidRPr="00027F62">
        <w:rPr>
          <w:rFonts w:ascii="PT Serif" w:eastAsia="Times New Roman" w:hAnsi="PT Serif" w:cs="Times New Roman"/>
          <w:sz w:val="24"/>
          <w:szCs w:val="24"/>
          <w:lang w:eastAsia="ru-RU"/>
        </w:rPr>
        <w:br/>
        <w:t xml:space="preserve">№ 109, 16.05.2014 </w:t>
      </w:r>
    </w:p>
    <w:p w:rsidR="005772CD" w:rsidRDefault="005772CD"/>
    <w:sectPr w:rsidR="00577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erif">
    <w:altName w:val="Times New Roman"/>
    <w:charset w:val="00"/>
    <w:family w:val="auto"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D49"/>
    <w:rsid w:val="00027F62"/>
    <w:rsid w:val="005772CD"/>
    <w:rsid w:val="0068744E"/>
    <w:rsid w:val="0094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7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74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7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74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2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91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31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937509">
              <w:marLeft w:val="-9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7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4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30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40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29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2729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330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127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25740">
              <w:marLeft w:val="0"/>
              <w:marRight w:val="0"/>
              <w:marTop w:val="0"/>
              <w:marBottom w:val="0"/>
              <w:divBdr>
                <w:top w:val="single" w:sz="6" w:space="23" w:color="2D343A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91640">
                  <w:marLeft w:val="4"/>
                  <w:marRight w:val="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6274">
                      <w:marLeft w:val="0"/>
                      <w:marRight w:val="0"/>
                      <w:marTop w:val="3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31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572899">
                  <w:marLeft w:val="4"/>
                  <w:marRight w:val="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867546">
                      <w:marLeft w:val="0"/>
                      <w:marRight w:val="0"/>
                      <w:marTop w:val="3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57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69742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597890">
                  <w:marLeft w:val="4"/>
                  <w:marRight w:val="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2194">
                      <w:marLeft w:val="0"/>
                      <w:marRight w:val="0"/>
                      <w:marTop w:val="3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14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97693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5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727739">
              <w:marLeft w:val="0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88026">
                  <w:marLeft w:val="0"/>
                  <w:marRight w:val="5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293510">
                  <w:marLeft w:val="0"/>
                  <w:marRight w:val="5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407920">
                  <w:marLeft w:val="0"/>
                  <w:marRight w:val="5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418561">
          <w:marLeft w:val="0"/>
          <w:marRight w:val="0"/>
          <w:marTop w:val="30"/>
          <w:marBottom w:val="0"/>
          <w:divBdr>
            <w:top w:val="single" w:sz="6" w:space="0" w:color="BABABA"/>
            <w:left w:val="single" w:sz="6" w:space="0" w:color="BABABA"/>
            <w:bottom w:val="single" w:sz="6" w:space="0" w:color="BABABA"/>
            <w:right w:val="single" w:sz="6" w:space="0" w:color="BABABA"/>
          </w:divBdr>
          <w:divsChild>
            <w:div w:id="130954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D9D9D9"/>
                <w:right w:val="none" w:sz="0" w:space="0" w:color="auto"/>
              </w:divBdr>
            </w:div>
            <w:div w:id="189831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89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4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41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07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8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62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0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0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898284">
                      <w:marLeft w:val="0"/>
                      <w:marRight w:val="0"/>
                      <w:marTop w:val="15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9121067">
          <w:marLeft w:val="0"/>
          <w:marRight w:val="0"/>
          <w:marTop w:val="0"/>
          <w:marBottom w:val="0"/>
          <w:divBdr>
            <w:top w:val="single" w:sz="6" w:space="2" w:color="454546"/>
            <w:left w:val="single" w:sz="6" w:space="0" w:color="454546"/>
            <w:bottom w:val="single" w:sz="6" w:space="3" w:color="454546"/>
            <w:right w:val="single" w:sz="6" w:space="11" w:color="454546"/>
          </w:divBdr>
        </w:div>
        <w:div w:id="160584838">
          <w:marLeft w:val="0"/>
          <w:marRight w:val="0"/>
          <w:marTop w:val="0"/>
          <w:marBottom w:val="0"/>
          <w:divBdr>
            <w:top w:val="single" w:sz="6" w:space="0" w:color="1E1E1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rukdobra.ru/npd-doc.aspx?npmid=99&amp;npid=499024581" TargetMode="External"/><Relationship Id="rId13" Type="http://schemas.openxmlformats.org/officeDocument/2006/relationships/hyperlink" Target="https://e.rukdobra.ru/npd-doc.aspx?npmid=99&amp;npid=902389617" TargetMode="External"/><Relationship Id="rId18" Type="http://schemas.openxmlformats.org/officeDocument/2006/relationships/image" Target="media/image6.gif"/><Relationship Id="rId26" Type="http://schemas.openxmlformats.org/officeDocument/2006/relationships/hyperlink" Target="https://e.rukdobra.ru/npd-doc.aspx?npmid=99&amp;npid=49909148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.rukdobra.ru/npd-doc.aspx?npmid=99&amp;npid=902191383" TargetMode="External"/><Relationship Id="rId7" Type="http://schemas.openxmlformats.org/officeDocument/2006/relationships/hyperlink" Target="https://e.rukdobra.ru/npd-doc.aspx?npmid=99&amp;npid=499024581" TargetMode="External"/><Relationship Id="rId12" Type="http://schemas.openxmlformats.org/officeDocument/2006/relationships/image" Target="media/image2.gif"/><Relationship Id="rId17" Type="http://schemas.openxmlformats.org/officeDocument/2006/relationships/image" Target="media/image5.gif"/><Relationship Id="rId25" Type="http://schemas.openxmlformats.org/officeDocument/2006/relationships/hyperlink" Target="https://e.rukdobra.ru/npd-doc.aspx?npmid=99&amp;npid=499091482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4.gif"/><Relationship Id="rId20" Type="http://schemas.openxmlformats.org/officeDocument/2006/relationships/hyperlink" Target="https://e.rukdobra.ru/npd-doc.aspx?npmid=99&amp;npid=902191383" TargetMode="External"/><Relationship Id="rId29" Type="http://schemas.openxmlformats.org/officeDocument/2006/relationships/image" Target="media/image10.gif"/><Relationship Id="rId1" Type="http://schemas.openxmlformats.org/officeDocument/2006/relationships/styles" Target="styles.xml"/><Relationship Id="rId6" Type="http://schemas.openxmlformats.org/officeDocument/2006/relationships/hyperlink" Target="https://e.rukdobra.ru/npd-doc.aspx?npmid=99&amp;npid=902389617" TargetMode="External"/><Relationship Id="rId11" Type="http://schemas.openxmlformats.org/officeDocument/2006/relationships/image" Target="media/image1.gif"/><Relationship Id="rId24" Type="http://schemas.openxmlformats.org/officeDocument/2006/relationships/image" Target="media/image9.gif"/><Relationship Id="rId32" Type="http://schemas.openxmlformats.org/officeDocument/2006/relationships/theme" Target="theme/theme1.xml"/><Relationship Id="rId5" Type="http://schemas.openxmlformats.org/officeDocument/2006/relationships/hyperlink" Target="https://e.rukdobra.ru/npd-doc.aspx?npmid=99&amp;npid=499091482" TargetMode="External"/><Relationship Id="rId15" Type="http://schemas.openxmlformats.org/officeDocument/2006/relationships/hyperlink" Target="https://e.rukdobra.ru/npd-doc.aspx?npmid=99&amp;npid=902389617" TargetMode="External"/><Relationship Id="rId23" Type="http://schemas.openxmlformats.org/officeDocument/2006/relationships/image" Target="media/image8.gif"/><Relationship Id="rId28" Type="http://schemas.openxmlformats.org/officeDocument/2006/relationships/hyperlink" Target="https://e.rukdobra.ru/npd-doc.aspx?npmid=99&amp;npid=499091482" TargetMode="External"/><Relationship Id="rId10" Type="http://schemas.openxmlformats.org/officeDocument/2006/relationships/hyperlink" Target="https://e.rukdobra.ru/npd-doc.aspx?npmid=99&amp;npid=902389617" TargetMode="External"/><Relationship Id="rId19" Type="http://schemas.openxmlformats.org/officeDocument/2006/relationships/image" Target="media/image7.gif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.rukdobra.ru/npd-doc.aspx?npmid=99&amp;npid=499091482" TargetMode="External"/><Relationship Id="rId14" Type="http://schemas.openxmlformats.org/officeDocument/2006/relationships/image" Target="media/image3.gif"/><Relationship Id="rId22" Type="http://schemas.openxmlformats.org/officeDocument/2006/relationships/hyperlink" Target="https://e.rukdobra.ru/npd-doc.aspx?npmid=99&amp;npid=901823501" TargetMode="External"/><Relationship Id="rId27" Type="http://schemas.openxmlformats.org/officeDocument/2006/relationships/hyperlink" Target="https://e.rukdobra.ru/npd-doc.aspx?npmid=99&amp;npid=499091482" TargetMode="External"/><Relationship Id="rId30" Type="http://schemas.openxmlformats.org/officeDocument/2006/relationships/hyperlink" Target="https://e.rukdobra.ru/npd-doc.aspx?npmid=99&amp;npid=4990914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2689</Words>
  <Characters>15328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dcterms:created xsi:type="dcterms:W3CDTF">2022-05-12T08:59:00Z</dcterms:created>
  <dcterms:modified xsi:type="dcterms:W3CDTF">2022-05-12T08:59:00Z</dcterms:modified>
</cp:coreProperties>
</file>